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287" w:rsidRDefault="001B7287" w:rsidP="00317B89">
      <w:pPr>
        <w:rPr>
          <w:rFonts w:ascii="Times New Roman" w:hAnsi="Times New Roman" w:cs="Times New Roman"/>
          <w:sz w:val="24"/>
          <w:szCs w:val="24"/>
        </w:rPr>
      </w:pPr>
      <w:bookmarkStart w:id="0" w:name="_GoBack"/>
      <w:bookmarkEnd w:id="0"/>
    </w:p>
    <w:p w:rsidR="001B7287" w:rsidRDefault="001B7287" w:rsidP="00317B89">
      <w:pPr>
        <w:rPr>
          <w:rFonts w:ascii="Times New Roman" w:hAnsi="Times New Roman" w:cs="Times New Roman"/>
          <w:sz w:val="24"/>
          <w:szCs w:val="24"/>
        </w:rPr>
      </w:pPr>
    </w:p>
    <w:p w:rsidR="001B7287" w:rsidRDefault="001B7287" w:rsidP="00317B89">
      <w:pPr>
        <w:rPr>
          <w:rFonts w:ascii="Times New Roman" w:hAnsi="Times New Roman" w:cs="Times New Roman"/>
          <w:sz w:val="24"/>
          <w:szCs w:val="24"/>
        </w:rPr>
      </w:pPr>
    </w:p>
    <w:p w:rsidR="001B7287" w:rsidRDefault="001B7287" w:rsidP="00317B89">
      <w:pPr>
        <w:rPr>
          <w:rFonts w:ascii="Times New Roman" w:hAnsi="Times New Roman" w:cs="Times New Roman"/>
          <w:sz w:val="24"/>
          <w:szCs w:val="24"/>
        </w:rPr>
      </w:pPr>
    </w:p>
    <w:p w:rsidR="00317B89" w:rsidRDefault="00317B89" w:rsidP="001B7287">
      <w:pPr>
        <w:jc w:val="center"/>
        <w:rPr>
          <w:rFonts w:ascii="Times New Roman" w:hAnsi="Times New Roman" w:cs="Times New Roman"/>
          <w:sz w:val="24"/>
          <w:szCs w:val="24"/>
        </w:rPr>
      </w:pPr>
      <w:r w:rsidRPr="001B7287">
        <w:rPr>
          <w:rFonts w:ascii="Times New Roman" w:hAnsi="Times New Roman" w:cs="Times New Roman"/>
          <w:sz w:val="24"/>
          <w:szCs w:val="24"/>
        </w:rPr>
        <w:t xml:space="preserve">Mass </w:t>
      </w:r>
      <w:r w:rsidR="001B7287" w:rsidRPr="001B7287">
        <w:rPr>
          <w:rFonts w:ascii="Times New Roman" w:hAnsi="Times New Roman" w:cs="Times New Roman"/>
          <w:sz w:val="24"/>
          <w:szCs w:val="24"/>
        </w:rPr>
        <w:t xml:space="preserve">Arrest/ </w:t>
      </w:r>
      <w:r w:rsidRPr="001B7287">
        <w:rPr>
          <w:rFonts w:ascii="Times New Roman" w:hAnsi="Times New Roman" w:cs="Times New Roman"/>
          <w:sz w:val="24"/>
          <w:szCs w:val="24"/>
        </w:rPr>
        <w:t xml:space="preserve">Mass </w:t>
      </w:r>
      <w:r w:rsidR="001B7287" w:rsidRPr="001B7287">
        <w:rPr>
          <w:rFonts w:ascii="Times New Roman" w:hAnsi="Times New Roman" w:cs="Times New Roman"/>
          <w:sz w:val="24"/>
          <w:szCs w:val="24"/>
        </w:rPr>
        <w:t>Casualty Action Plan</w:t>
      </w:r>
    </w:p>
    <w:p w:rsidR="001B7287" w:rsidRPr="001B7287" w:rsidRDefault="001B7287" w:rsidP="001B7287">
      <w:pPr>
        <w:jc w:val="center"/>
        <w:rPr>
          <w:rFonts w:ascii="Times New Roman" w:hAnsi="Times New Roman" w:cs="Times New Roman"/>
          <w:sz w:val="24"/>
          <w:szCs w:val="24"/>
        </w:rPr>
      </w:pPr>
    </w:p>
    <w:p w:rsidR="00317B89" w:rsidRPr="001B7287" w:rsidRDefault="00317B89" w:rsidP="001B7287">
      <w:pPr>
        <w:jc w:val="center"/>
        <w:rPr>
          <w:rFonts w:ascii="Times New Roman" w:hAnsi="Times New Roman" w:cs="Times New Roman"/>
          <w:sz w:val="24"/>
          <w:szCs w:val="24"/>
        </w:rPr>
      </w:pPr>
      <w:r w:rsidRPr="001B7287">
        <w:rPr>
          <w:rFonts w:ascii="Times New Roman" w:hAnsi="Times New Roman" w:cs="Times New Roman"/>
          <w:sz w:val="24"/>
          <w:szCs w:val="24"/>
        </w:rPr>
        <w:t>Student name:</w:t>
      </w:r>
    </w:p>
    <w:p w:rsidR="00317B89" w:rsidRPr="001B7287" w:rsidRDefault="00317B89" w:rsidP="001B7287">
      <w:pPr>
        <w:jc w:val="center"/>
        <w:rPr>
          <w:rFonts w:ascii="Times New Roman" w:hAnsi="Times New Roman" w:cs="Times New Roman"/>
          <w:sz w:val="24"/>
          <w:szCs w:val="24"/>
        </w:rPr>
      </w:pPr>
      <w:r w:rsidRPr="001B7287">
        <w:rPr>
          <w:rFonts w:ascii="Times New Roman" w:hAnsi="Times New Roman" w:cs="Times New Roman"/>
          <w:sz w:val="24"/>
          <w:szCs w:val="24"/>
        </w:rPr>
        <w:t>Professor:</w:t>
      </w:r>
    </w:p>
    <w:p w:rsidR="00317B89" w:rsidRPr="001B7287" w:rsidRDefault="00317B89" w:rsidP="001B7287">
      <w:pPr>
        <w:jc w:val="center"/>
        <w:rPr>
          <w:rFonts w:ascii="Times New Roman" w:hAnsi="Times New Roman" w:cs="Times New Roman"/>
          <w:sz w:val="24"/>
          <w:szCs w:val="24"/>
        </w:rPr>
      </w:pPr>
      <w:r w:rsidRPr="001B7287">
        <w:rPr>
          <w:rFonts w:ascii="Times New Roman" w:hAnsi="Times New Roman" w:cs="Times New Roman"/>
          <w:sz w:val="24"/>
          <w:szCs w:val="24"/>
        </w:rPr>
        <w:t>Course:</w:t>
      </w:r>
    </w:p>
    <w:p w:rsidR="00317B89" w:rsidRPr="001B7287" w:rsidRDefault="00317B89" w:rsidP="001B7287">
      <w:pPr>
        <w:jc w:val="center"/>
        <w:rPr>
          <w:rFonts w:ascii="Times New Roman" w:hAnsi="Times New Roman" w:cs="Times New Roman"/>
          <w:sz w:val="24"/>
          <w:szCs w:val="24"/>
        </w:rPr>
      </w:pPr>
      <w:r w:rsidRPr="001B7287">
        <w:rPr>
          <w:rFonts w:ascii="Times New Roman" w:hAnsi="Times New Roman" w:cs="Times New Roman"/>
          <w:sz w:val="24"/>
          <w:szCs w:val="24"/>
        </w:rPr>
        <w:t>Date:</w:t>
      </w:r>
    </w:p>
    <w:p w:rsidR="001B7287" w:rsidRDefault="001B7287" w:rsidP="00317B89">
      <w:pPr>
        <w:rPr>
          <w:rFonts w:ascii="Times New Roman" w:hAnsi="Times New Roman" w:cs="Times New Roman"/>
          <w:sz w:val="24"/>
          <w:szCs w:val="24"/>
        </w:rPr>
      </w:pPr>
    </w:p>
    <w:p w:rsidR="001B7287" w:rsidRDefault="001B7287" w:rsidP="00317B89">
      <w:pPr>
        <w:rPr>
          <w:rFonts w:ascii="Times New Roman" w:hAnsi="Times New Roman" w:cs="Times New Roman"/>
          <w:sz w:val="24"/>
          <w:szCs w:val="24"/>
        </w:rPr>
      </w:pPr>
    </w:p>
    <w:p w:rsidR="001B7287" w:rsidRDefault="001B7287" w:rsidP="00317B89">
      <w:pPr>
        <w:rPr>
          <w:rFonts w:ascii="Times New Roman" w:hAnsi="Times New Roman" w:cs="Times New Roman"/>
          <w:sz w:val="24"/>
          <w:szCs w:val="24"/>
        </w:rPr>
      </w:pPr>
    </w:p>
    <w:p w:rsidR="001B7287" w:rsidRDefault="001B7287" w:rsidP="00317B89">
      <w:pPr>
        <w:rPr>
          <w:rFonts w:ascii="Times New Roman" w:hAnsi="Times New Roman" w:cs="Times New Roman"/>
          <w:sz w:val="24"/>
          <w:szCs w:val="24"/>
        </w:rPr>
      </w:pPr>
    </w:p>
    <w:p w:rsidR="001B7287" w:rsidRDefault="001B7287" w:rsidP="00317B89">
      <w:pPr>
        <w:rPr>
          <w:rFonts w:ascii="Times New Roman" w:hAnsi="Times New Roman" w:cs="Times New Roman"/>
          <w:sz w:val="24"/>
          <w:szCs w:val="24"/>
        </w:rPr>
      </w:pPr>
    </w:p>
    <w:p w:rsidR="001B7287" w:rsidRDefault="001B7287" w:rsidP="00317B89">
      <w:pPr>
        <w:rPr>
          <w:rFonts w:ascii="Times New Roman" w:hAnsi="Times New Roman" w:cs="Times New Roman"/>
          <w:sz w:val="24"/>
          <w:szCs w:val="24"/>
        </w:rPr>
      </w:pPr>
    </w:p>
    <w:p w:rsidR="001B7287" w:rsidRDefault="001B7287" w:rsidP="00317B89">
      <w:pPr>
        <w:rPr>
          <w:rFonts w:ascii="Times New Roman" w:hAnsi="Times New Roman" w:cs="Times New Roman"/>
          <w:sz w:val="24"/>
          <w:szCs w:val="24"/>
        </w:rPr>
      </w:pPr>
    </w:p>
    <w:p w:rsidR="001B7287" w:rsidRDefault="001B7287" w:rsidP="00317B89">
      <w:pPr>
        <w:rPr>
          <w:rFonts w:ascii="Times New Roman" w:hAnsi="Times New Roman" w:cs="Times New Roman"/>
          <w:sz w:val="24"/>
          <w:szCs w:val="24"/>
        </w:rPr>
      </w:pPr>
    </w:p>
    <w:p w:rsidR="001B7287" w:rsidRDefault="001B7287" w:rsidP="00317B89">
      <w:pPr>
        <w:rPr>
          <w:rFonts w:ascii="Times New Roman" w:hAnsi="Times New Roman" w:cs="Times New Roman"/>
          <w:sz w:val="24"/>
          <w:szCs w:val="24"/>
        </w:rPr>
      </w:pPr>
    </w:p>
    <w:p w:rsidR="001B7287" w:rsidRDefault="001B7287" w:rsidP="00317B89">
      <w:pPr>
        <w:rPr>
          <w:rFonts w:ascii="Times New Roman" w:hAnsi="Times New Roman" w:cs="Times New Roman"/>
          <w:sz w:val="24"/>
          <w:szCs w:val="24"/>
        </w:rPr>
      </w:pPr>
    </w:p>
    <w:p w:rsidR="001B7287" w:rsidRDefault="001B7287" w:rsidP="00317B89">
      <w:pPr>
        <w:rPr>
          <w:rFonts w:ascii="Times New Roman" w:hAnsi="Times New Roman" w:cs="Times New Roman"/>
          <w:sz w:val="24"/>
          <w:szCs w:val="24"/>
        </w:rPr>
      </w:pPr>
    </w:p>
    <w:p w:rsidR="001B7287" w:rsidRDefault="001B7287" w:rsidP="00317B89">
      <w:pPr>
        <w:rPr>
          <w:rFonts w:ascii="Times New Roman" w:hAnsi="Times New Roman" w:cs="Times New Roman"/>
          <w:sz w:val="24"/>
          <w:szCs w:val="24"/>
        </w:rPr>
      </w:pPr>
    </w:p>
    <w:p w:rsidR="001B7287" w:rsidRDefault="001B7287" w:rsidP="00317B89">
      <w:pPr>
        <w:rPr>
          <w:rFonts w:ascii="Times New Roman" w:hAnsi="Times New Roman" w:cs="Times New Roman"/>
          <w:sz w:val="24"/>
          <w:szCs w:val="24"/>
        </w:rPr>
      </w:pPr>
    </w:p>
    <w:p w:rsidR="00317B89" w:rsidRPr="001B7287" w:rsidRDefault="00317B89" w:rsidP="001B7287">
      <w:pPr>
        <w:jc w:val="center"/>
        <w:rPr>
          <w:rFonts w:ascii="Times New Roman" w:hAnsi="Times New Roman" w:cs="Times New Roman"/>
          <w:b/>
          <w:sz w:val="24"/>
          <w:szCs w:val="24"/>
        </w:rPr>
      </w:pPr>
      <w:r w:rsidRPr="001B7287">
        <w:rPr>
          <w:rFonts w:ascii="Times New Roman" w:hAnsi="Times New Roman" w:cs="Times New Roman"/>
          <w:b/>
          <w:sz w:val="24"/>
          <w:szCs w:val="24"/>
        </w:rPr>
        <w:lastRenderedPageBreak/>
        <w:t xml:space="preserve">Mass </w:t>
      </w:r>
      <w:r w:rsidR="001B7287" w:rsidRPr="001B7287">
        <w:rPr>
          <w:rFonts w:ascii="Times New Roman" w:hAnsi="Times New Roman" w:cs="Times New Roman"/>
          <w:b/>
          <w:sz w:val="24"/>
          <w:szCs w:val="24"/>
        </w:rPr>
        <w:t xml:space="preserve">Arrest/ </w:t>
      </w:r>
      <w:r w:rsidRPr="001B7287">
        <w:rPr>
          <w:rFonts w:ascii="Times New Roman" w:hAnsi="Times New Roman" w:cs="Times New Roman"/>
          <w:b/>
          <w:sz w:val="24"/>
          <w:szCs w:val="24"/>
        </w:rPr>
        <w:t xml:space="preserve">Mass </w:t>
      </w:r>
      <w:r w:rsidR="001B7287" w:rsidRPr="001B7287">
        <w:rPr>
          <w:rFonts w:ascii="Times New Roman" w:hAnsi="Times New Roman" w:cs="Times New Roman"/>
          <w:b/>
          <w:sz w:val="24"/>
          <w:szCs w:val="24"/>
        </w:rPr>
        <w:t>Casualty Action Plan</w:t>
      </w:r>
    </w:p>
    <w:p w:rsidR="00095D4F" w:rsidRPr="001B7287" w:rsidRDefault="00095D4F" w:rsidP="001B7287">
      <w:pPr>
        <w:ind w:firstLine="0"/>
        <w:rPr>
          <w:rFonts w:ascii="Times New Roman" w:hAnsi="Times New Roman" w:cs="Times New Roman"/>
          <w:b/>
          <w:sz w:val="24"/>
          <w:szCs w:val="24"/>
        </w:rPr>
      </w:pPr>
      <w:r w:rsidRPr="001B7287">
        <w:rPr>
          <w:rFonts w:ascii="Times New Roman" w:hAnsi="Times New Roman" w:cs="Times New Roman"/>
          <w:b/>
          <w:sz w:val="24"/>
          <w:szCs w:val="24"/>
        </w:rPr>
        <w:t>Mass arrest action plan</w:t>
      </w:r>
    </w:p>
    <w:p w:rsidR="00095D4F" w:rsidRPr="001B7287" w:rsidRDefault="00095D4F" w:rsidP="001B7287">
      <w:pPr>
        <w:ind w:left="-57" w:firstLine="417"/>
        <w:rPr>
          <w:rFonts w:ascii="Times New Roman" w:hAnsi="Times New Roman" w:cs="Times New Roman"/>
          <w:sz w:val="24"/>
          <w:szCs w:val="24"/>
        </w:rPr>
      </w:pPr>
      <w:r w:rsidRPr="001B7287">
        <w:rPr>
          <w:rFonts w:ascii="Times New Roman" w:hAnsi="Times New Roman" w:cs="Times New Roman"/>
          <w:sz w:val="24"/>
          <w:szCs w:val="24"/>
        </w:rPr>
        <w:t>A mass arrest is a susceptible activity, especially when the offenders are protestors. Therefore, it is necessary to lay strategies on how the exercise will be successful during the DRNC. For adequate security during the DRNC week, the following mass arrest procedure will facilitate coordinated actions that will focus on managing crime and, observing the welfare of the arrestees.</w:t>
      </w:r>
    </w:p>
    <w:p w:rsidR="00095D4F" w:rsidRPr="001B7287" w:rsidRDefault="00095D4F" w:rsidP="00317B89">
      <w:pPr>
        <w:numPr>
          <w:ilvl w:val="0"/>
          <w:numId w:val="14"/>
        </w:numPr>
        <w:rPr>
          <w:rFonts w:ascii="Times New Roman" w:hAnsi="Times New Roman" w:cs="Times New Roman"/>
          <w:b/>
          <w:sz w:val="24"/>
          <w:szCs w:val="24"/>
        </w:rPr>
      </w:pPr>
      <w:r w:rsidRPr="001B7287">
        <w:rPr>
          <w:rFonts w:ascii="Times New Roman" w:hAnsi="Times New Roman" w:cs="Times New Roman"/>
          <w:b/>
          <w:sz w:val="24"/>
          <w:szCs w:val="24"/>
        </w:rPr>
        <w:t>On</w:t>
      </w:r>
      <w:r w:rsidR="001B7287" w:rsidRPr="001B7287">
        <w:rPr>
          <w:rFonts w:ascii="Times New Roman" w:hAnsi="Times New Roman" w:cs="Times New Roman"/>
          <w:b/>
          <w:sz w:val="24"/>
          <w:szCs w:val="24"/>
        </w:rPr>
        <w:t>-The-Scene Arrest And Processing Of Offenders</w:t>
      </w:r>
    </w:p>
    <w:p w:rsidR="00095D4F" w:rsidRPr="001B7287" w:rsidRDefault="00095D4F" w:rsidP="001B7287">
      <w:pPr>
        <w:ind w:left="-57" w:firstLine="417"/>
        <w:rPr>
          <w:rFonts w:ascii="Times New Roman" w:hAnsi="Times New Roman" w:cs="Times New Roman"/>
          <w:sz w:val="24"/>
          <w:szCs w:val="24"/>
        </w:rPr>
      </w:pPr>
      <w:r w:rsidRPr="001B7287">
        <w:rPr>
          <w:rFonts w:ascii="Times New Roman" w:hAnsi="Times New Roman" w:cs="Times New Roman"/>
          <w:sz w:val="24"/>
          <w:szCs w:val="24"/>
        </w:rPr>
        <w:t>The would-be-offenders will undergo a process of arrest that will primarily provide identification and documentation of their details. Therefore, the security officers at the scene will undertake the following roles and responsibilities:</w:t>
      </w:r>
    </w:p>
    <w:p w:rsidR="00095D4F" w:rsidRPr="001B7287" w:rsidRDefault="00095D4F" w:rsidP="00317B89">
      <w:pPr>
        <w:pStyle w:val="ListParagraph"/>
        <w:numPr>
          <w:ilvl w:val="0"/>
          <w:numId w:val="15"/>
        </w:numPr>
        <w:rPr>
          <w:rFonts w:ascii="Times New Roman" w:hAnsi="Times New Roman" w:cs="Times New Roman"/>
          <w:sz w:val="24"/>
          <w:szCs w:val="24"/>
        </w:rPr>
      </w:pPr>
      <w:r w:rsidRPr="001B7287">
        <w:rPr>
          <w:rFonts w:ascii="Times New Roman" w:hAnsi="Times New Roman" w:cs="Times New Roman"/>
          <w:sz w:val="24"/>
          <w:szCs w:val="24"/>
        </w:rPr>
        <w:t>They will identify the crime leading to the arrest of the particular person (s). Unless several security officers arrest a large number of offenders at once, single arresting officers are not supposed to arrest more than five people in a unique situation. By doing so, arrestees will not complain against unfair arrest.</w:t>
      </w:r>
    </w:p>
    <w:p w:rsidR="00095D4F" w:rsidRPr="001B7287" w:rsidRDefault="00095D4F" w:rsidP="00317B89">
      <w:pPr>
        <w:numPr>
          <w:ilvl w:val="0"/>
          <w:numId w:val="15"/>
        </w:numPr>
        <w:rPr>
          <w:rFonts w:ascii="Times New Roman" w:hAnsi="Times New Roman" w:cs="Times New Roman"/>
          <w:sz w:val="24"/>
          <w:szCs w:val="24"/>
        </w:rPr>
      </w:pPr>
      <w:r w:rsidRPr="001B7287">
        <w:rPr>
          <w:rFonts w:ascii="Times New Roman" w:hAnsi="Times New Roman" w:cs="Times New Roman"/>
          <w:sz w:val="24"/>
          <w:szCs w:val="24"/>
        </w:rPr>
        <w:t>The arresting officers handover the arrestees to officers responsible for transporting the offenders to prison</w:t>
      </w:r>
      <w:r w:rsidR="001B7287" w:rsidRPr="001B7287">
        <w:rPr>
          <w:rFonts w:ascii="Times New Roman" w:hAnsi="Times New Roman" w:cs="Times New Roman"/>
          <w:color w:val="222222"/>
          <w:sz w:val="24"/>
          <w:szCs w:val="24"/>
          <w:shd w:val="clear" w:color="auto" w:fill="FFFFFF"/>
        </w:rPr>
        <w:t xml:space="preserve"> (Peters, 2019)</w:t>
      </w:r>
      <w:r w:rsidRPr="001B7287">
        <w:rPr>
          <w:rFonts w:ascii="Times New Roman" w:hAnsi="Times New Roman" w:cs="Times New Roman"/>
          <w:sz w:val="24"/>
          <w:szCs w:val="24"/>
        </w:rPr>
        <w:t>. However, before handing them over to the transporting vehicle, the arresting officer needs to complete the personal details of each arrestee in a mass arrest form. He or she is supposed to state the cause of the arrest for each arrestee. For instance, the reason may be looting, mob action, etc. Also, comments on the reaction of each arrestee will be provided to indicate the level of compliance of each offender.</w:t>
      </w:r>
    </w:p>
    <w:p w:rsidR="00095D4F" w:rsidRPr="001B7287" w:rsidRDefault="00095D4F" w:rsidP="00317B89">
      <w:pPr>
        <w:numPr>
          <w:ilvl w:val="0"/>
          <w:numId w:val="15"/>
        </w:numPr>
        <w:rPr>
          <w:rFonts w:ascii="Times New Roman" w:hAnsi="Times New Roman" w:cs="Times New Roman"/>
          <w:sz w:val="24"/>
          <w:szCs w:val="24"/>
        </w:rPr>
      </w:pPr>
      <w:r w:rsidRPr="001B7287">
        <w:rPr>
          <w:rFonts w:ascii="Times New Roman" w:hAnsi="Times New Roman" w:cs="Times New Roman"/>
          <w:sz w:val="24"/>
          <w:szCs w:val="24"/>
        </w:rPr>
        <w:t>The processing officers will do the following during the processing activity:</w:t>
      </w:r>
    </w:p>
    <w:p w:rsidR="00095D4F" w:rsidRPr="001B7287" w:rsidRDefault="00095D4F" w:rsidP="00317B89">
      <w:pPr>
        <w:pStyle w:val="ListParagraph"/>
        <w:numPr>
          <w:ilvl w:val="1"/>
          <w:numId w:val="15"/>
        </w:numPr>
        <w:rPr>
          <w:rFonts w:ascii="Times New Roman" w:hAnsi="Times New Roman" w:cs="Times New Roman"/>
          <w:sz w:val="24"/>
          <w:szCs w:val="24"/>
        </w:rPr>
      </w:pPr>
      <w:r w:rsidRPr="001B7287">
        <w:rPr>
          <w:rFonts w:ascii="Times New Roman" w:hAnsi="Times New Roman" w:cs="Times New Roman"/>
          <w:sz w:val="24"/>
          <w:szCs w:val="24"/>
        </w:rPr>
        <w:lastRenderedPageBreak/>
        <w:t>Fill photo identification card (FIC). The officer should record the sequential number of the mass arrest on the identification placard</w:t>
      </w:r>
      <w:r w:rsidR="001B7287" w:rsidRPr="001B7287">
        <w:rPr>
          <w:rFonts w:ascii="Times New Roman" w:hAnsi="Times New Roman" w:cs="Times New Roman"/>
          <w:sz w:val="24"/>
          <w:szCs w:val="24"/>
        </w:rPr>
        <w:t xml:space="preserve"> </w:t>
      </w:r>
      <w:r w:rsidR="001B7287" w:rsidRPr="001B7287">
        <w:rPr>
          <w:rFonts w:ascii="Times New Roman" w:hAnsi="Times New Roman" w:cs="Times New Roman"/>
          <w:color w:val="222222"/>
          <w:sz w:val="24"/>
          <w:szCs w:val="24"/>
          <w:shd w:val="clear" w:color="auto" w:fill="FFFFFF"/>
        </w:rPr>
        <w:t>(Peters, 2019)</w:t>
      </w:r>
      <w:r w:rsidRPr="001B7287">
        <w:rPr>
          <w:rFonts w:ascii="Times New Roman" w:hAnsi="Times New Roman" w:cs="Times New Roman"/>
          <w:sz w:val="24"/>
          <w:szCs w:val="24"/>
        </w:rPr>
        <w:t>.</w:t>
      </w:r>
    </w:p>
    <w:p w:rsidR="00095D4F" w:rsidRPr="001B7287" w:rsidRDefault="00095D4F" w:rsidP="00317B89">
      <w:pPr>
        <w:pStyle w:val="ListParagraph"/>
        <w:numPr>
          <w:ilvl w:val="1"/>
          <w:numId w:val="15"/>
        </w:numPr>
        <w:rPr>
          <w:rFonts w:ascii="Times New Roman" w:hAnsi="Times New Roman" w:cs="Times New Roman"/>
          <w:sz w:val="24"/>
          <w:szCs w:val="24"/>
        </w:rPr>
      </w:pPr>
      <w:r w:rsidRPr="001B7287">
        <w:rPr>
          <w:rFonts w:ascii="Times New Roman" w:hAnsi="Times New Roman" w:cs="Times New Roman"/>
          <w:sz w:val="24"/>
          <w:szCs w:val="24"/>
        </w:rPr>
        <w:t>Photos of all arrestees holding their FIC should be taken before their transportation. Therefore, the arresting officer needs to liaise with evidence technicians to complete the exercise.</w:t>
      </w:r>
    </w:p>
    <w:p w:rsidR="00095D4F" w:rsidRPr="001B7287" w:rsidRDefault="00095D4F" w:rsidP="00317B89">
      <w:pPr>
        <w:numPr>
          <w:ilvl w:val="0"/>
          <w:numId w:val="15"/>
        </w:numPr>
        <w:rPr>
          <w:rFonts w:ascii="Times New Roman" w:hAnsi="Times New Roman" w:cs="Times New Roman"/>
          <w:sz w:val="24"/>
          <w:szCs w:val="24"/>
        </w:rPr>
      </w:pPr>
      <w:r w:rsidRPr="001B7287">
        <w:rPr>
          <w:rFonts w:ascii="Times New Roman" w:hAnsi="Times New Roman" w:cs="Times New Roman"/>
          <w:sz w:val="24"/>
          <w:szCs w:val="24"/>
        </w:rPr>
        <w:t>The arresting officer must retain the original copy of the arrest form and hand over the duplicate to the transporting officers. In case of any inconvenience, the arresting officer will be in a position to provide information about the cause arrest and personal details of the offenders.</w:t>
      </w:r>
    </w:p>
    <w:p w:rsidR="00095D4F" w:rsidRPr="001B7287" w:rsidRDefault="00095D4F" w:rsidP="00317B89">
      <w:pPr>
        <w:numPr>
          <w:ilvl w:val="0"/>
          <w:numId w:val="15"/>
        </w:numPr>
        <w:rPr>
          <w:rFonts w:ascii="Times New Roman" w:hAnsi="Times New Roman" w:cs="Times New Roman"/>
          <w:sz w:val="24"/>
          <w:szCs w:val="24"/>
        </w:rPr>
      </w:pPr>
      <w:r w:rsidRPr="001B7287">
        <w:rPr>
          <w:rFonts w:ascii="Times New Roman" w:hAnsi="Times New Roman" w:cs="Times New Roman"/>
          <w:sz w:val="24"/>
          <w:szCs w:val="24"/>
        </w:rPr>
        <w:t>Also, the officers at the scene will hand over the arrestees to transporting personnel who will do the following:</w:t>
      </w:r>
    </w:p>
    <w:p w:rsidR="00095D4F" w:rsidRPr="001B7287" w:rsidRDefault="00095D4F" w:rsidP="00317B89">
      <w:pPr>
        <w:pStyle w:val="ListParagraph"/>
        <w:numPr>
          <w:ilvl w:val="1"/>
          <w:numId w:val="15"/>
        </w:numPr>
        <w:rPr>
          <w:rFonts w:ascii="Times New Roman" w:hAnsi="Times New Roman" w:cs="Times New Roman"/>
          <w:sz w:val="24"/>
          <w:szCs w:val="24"/>
        </w:rPr>
      </w:pPr>
      <w:r w:rsidRPr="001B7287">
        <w:rPr>
          <w:rFonts w:ascii="Times New Roman" w:hAnsi="Times New Roman" w:cs="Times New Roman"/>
          <w:sz w:val="24"/>
          <w:szCs w:val="24"/>
        </w:rPr>
        <w:t>Take custody of all offenders</w:t>
      </w:r>
    </w:p>
    <w:p w:rsidR="00095D4F" w:rsidRPr="001B7287" w:rsidRDefault="00095D4F" w:rsidP="00317B89">
      <w:pPr>
        <w:pStyle w:val="ListParagraph"/>
        <w:numPr>
          <w:ilvl w:val="1"/>
          <w:numId w:val="15"/>
        </w:numPr>
        <w:rPr>
          <w:rFonts w:ascii="Times New Roman" w:hAnsi="Times New Roman" w:cs="Times New Roman"/>
          <w:sz w:val="24"/>
          <w:szCs w:val="24"/>
        </w:rPr>
      </w:pPr>
      <w:r w:rsidRPr="001B7287">
        <w:rPr>
          <w:rFonts w:ascii="Times New Roman" w:hAnsi="Times New Roman" w:cs="Times New Roman"/>
          <w:sz w:val="24"/>
          <w:szCs w:val="24"/>
        </w:rPr>
        <w:t>Carry out custodial search aimed at seizing any weapon from the arrestees.</w:t>
      </w:r>
    </w:p>
    <w:p w:rsidR="00095D4F" w:rsidRPr="001B7287" w:rsidRDefault="00095D4F" w:rsidP="00317B89">
      <w:pPr>
        <w:pStyle w:val="ListParagraph"/>
        <w:numPr>
          <w:ilvl w:val="1"/>
          <w:numId w:val="15"/>
        </w:numPr>
        <w:rPr>
          <w:rFonts w:ascii="Times New Roman" w:hAnsi="Times New Roman" w:cs="Times New Roman"/>
          <w:sz w:val="24"/>
          <w:szCs w:val="24"/>
        </w:rPr>
      </w:pPr>
      <w:r w:rsidRPr="001B7287">
        <w:rPr>
          <w:rFonts w:ascii="Times New Roman" w:hAnsi="Times New Roman" w:cs="Times New Roman"/>
          <w:sz w:val="24"/>
          <w:szCs w:val="24"/>
        </w:rPr>
        <w:t>Ensure the sequential number appears on both handcuffs and mass arrest card.</w:t>
      </w:r>
    </w:p>
    <w:p w:rsidR="00095D4F" w:rsidRPr="001B7287" w:rsidRDefault="00095D4F" w:rsidP="00317B89">
      <w:pPr>
        <w:pStyle w:val="ListParagraph"/>
        <w:numPr>
          <w:ilvl w:val="1"/>
          <w:numId w:val="15"/>
        </w:numPr>
        <w:rPr>
          <w:rFonts w:ascii="Times New Roman" w:hAnsi="Times New Roman" w:cs="Times New Roman"/>
          <w:sz w:val="24"/>
          <w:szCs w:val="24"/>
        </w:rPr>
      </w:pPr>
      <w:r w:rsidRPr="001B7287">
        <w:rPr>
          <w:rFonts w:ascii="Times New Roman" w:hAnsi="Times New Roman" w:cs="Times New Roman"/>
          <w:sz w:val="24"/>
          <w:szCs w:val="24"/>
        </w:rPr>
        <w:t>Secure all electronic devices, like phones and computers, and other items of value into each arrestee's property bag.</w:t>
      </w:r>
    </w:p>
    <w:p w:rsidR="00095D4F" w:rsidRPr="001B7287" w:rsidRDefault="00095D4F" w:rsidP="00317B89">
      <w:pPr>
        <w:pStyle w:val="ListParagraph"/>
        <w:numPr>
          <w:ilvl w:val="1"/>
          <w:numId w:val="15"/>
        </w:numPr>
        <w:rPr>
          <w:rFonts w:ascii="Times New Roman" w:hAnsi="Times New Roman" w:cs="Times New Roman"/>
          <w:sz w:val="24"/>
          <w:szCs w:val="24"/>
        </w:rPr>
      </w:pPr>
      <w:r w:rsidRPr="001B7287">
        <w:rPr>
          <w:rFonts w:ascii="Times New Roman" w:hAnsi="Times New Roman" w:cs="Times New Roman"/>
          <w:sz w:val="24"/>
          <w:szCs w:val="24"/>
        </w:rPr>
        <w:t>The officers will safeguard the arrestees' properties by placing each arrestee's sequential arrest number on their property bag. The arrestee's name should appear in his or her bag.</w:t>
      </w:r>
    </w:p>
    <w:p w:rsidR="00095D4F" w:rsidRPr="001B7287" w:rsidRDefault="00095D4F" w:rsidP="00317B89">
      <w:pPr>
        <w:pStyle w:val="ListParagraph"/>
        <w:numPr>
          <w:ilvl w:val="1"/>
          <w:numId w:val="15"/>
        </w:numPr>
        <w:rPr>
          <w:rFonts w:ascii="Times New Roman" w:hAnsi="Times New Roman" w:cs="Times New Roman"/>
          <w:sz w:val="24"/>
          <w:szCs w:val="24"/>
        </w:rPr>
      </w:pPr>
      <w:r w:rsidRPr="001B7287">
        <w:rPr>
          <w:rFonts w:ascii="Times New Roman" w:hAnsi="Times New Roman" w:cs="Times New Roman"/>
          <w:sz w:val="24"/>
          <w:szCs w:val="24"/>
        </w:rPr>
        <w:t>Transport the arrestees to the detention facility.</w:t>
      </w:r>
    </w:p>
    <w:p w:rsidR="00095D4F" w:rsidRPr="001B7287" w:rsidRDefault="00095D4F" w:rsidP="00317B89">
      <w:pPr>
        <w:numPr>
          <w:ilvl w:val="0"/>
          <w:numId w:val="15"/>
        </w:numPr>
        <w:rPr>
          <w:rFonts w:ascii="Times New Roman" w:hAnsi="Times New Roman" w:cs="Times New Roman"/>
          <w:sz w:val="24"/>
          <w:szCs w:val="24"/>
        </w:rPr>
      </w:pPr>
      <w:r w:rsidRPr="001B7287">
        <w:rPr>
          <w:rFonts w:ascii="Times New Roman" w:hAnsi="Times New Roman" w:cs="Times New Roman"/>
          <w:sz w:val="24"/>
          <w:szCs w:val="24"/>
        </w:rPr>
        <w:t xml:space="preserve">The on-scene supervisor should assign one or two officers to record the names of each arrestee, arresting officer, transporting officer, plate number of the transporting vehicle, </w:t>
      </w:r>
      <w:r w:rsidRPr="001B7287">
        <w:rPr>
          <w:rFonts w:ascii="Times New Roman" w:hAnsi="Times New Roman" w:cs="Times New Roman"/>
          <w:sz w:val="24"/>
          <w:szCs w:val="24"/>
        </w:rPr>
        <w:lastRenderedPageBreak/>
        <w:t>date and time of arrest and transportation</w:t>
      </w:r>
      <w:r w:rsidR="001B7287" w:rsidRPr="001B7287">
        <w:rPr>
          <w:rFonts w:ascii="Times New Roman" w:hAnsi="Times New Roman" w:cs="Times New Roman"/>
          <w:sz w:val="24"/>
          <w:szCs w:val="24"/>
        </w:rPr>
        <w:t xml:space="preserve"> </w:t>
      </w:r>
      <w:r w:rsidR="001B7287" w:rsidRPr="001B7287">
        <w:rPr>
          <w:rFonts w:ascii="Times New Roman" w:hAnsi="Times New Roman" w:cs="Times New Roman"/>
          <w:color w:val="222222"/>
          <w:sz w:val="24"/>
          <w:szCs w:val="24"/>
          <w:shd w:val="clear" w:color="auto" w:fill="FFFFFF"/>
        </w:rPr>
        <w:t>(Peters, 2019)</w:t>
      </w:r>
      <w:r w:rsidRPr="001B7287">
        <w:rPr>
          <w:rFonts w:ascii="Times New Roman" w:hAnsi="Times New Roman" w:cs="Times New Roman"/>
          <w:sz w:val="24"/>
          <w:szCs w:val="24"/>
        </w:rPr>
        <w:t>. The information will save the mass arrest team from any false accusations if they occur in the future.</w:t>
      </w:r>
    </w:p>
    <w:p w:rsidR="00095D4F" w:rsidRPr="001B7287" w:rsidRDefault="00095D4F" w:rsidP="00317B89">
      <w:pPr>
        <w:numPr>
          <w:ilvl w:val="0"/>
          <w:numId w:val="15"/>
        </w:numPr>
        <w:rPr>
          <w:rFonts w:ascii="Times New Roman" w:hAnsi="Times New Roman" w:cs="Times New Roman"/>
          <w:sz w:val="24"/>
          <w:szCs w:val="24"/>
        </w:rPr>
      </w:pPr>
      <w:r w:rsidRPr="001B7287">
        <w:rPr>
          <w:rFonts w:ascii="Times New Roman" w:hAnsi="Times New Roman" w:cs="Times New Roman"/>
          <w:sz w:val="24"/>
          <w:szCs w:val="24"/>
        </w:rPr>
        <w:t>After the processing of arrestees is over, the supervising officer will release the on-scene arresting officers back to their work. The supervising officer and the arresting officers should keep on communicating on the progression of the entire mass arrest exercise. The communication will facilitate quick arrest, processing of personal details, detention, and release of the arrestees.</w:t>
      </w:r>
    </w:p>
    <w:p w:rsidR="00095D4F" w:rsidRPr="001B7287" w:rsidRDefault="00095D4F" w:rsidP="00317B89">
      <w:pPr>
        <w:numPr>
          <w:ilvl w:val="0"/>
          <w:numId w:val="15"/>
        </w:numPr>
        <w:rPr>
          <w:rFonts w:ascii="Times New Roman" w:hAnsi="Times New Roman" w:cs="Times New Roman"/>
          <w:sz w:val="24"/>
          <w:szCs w:val="24"/>
        </w:rPr>
      </w:pPr>
      <w:r w:rsidRPr="001B7287">
        <w:rPr>
          <w:rFonts w:ascii="Times New Roman" w:hAnsi="Times New Roman" w:cs="Times New Roman"/>
          <w:sz w:val="24"/>
          <w:szCs w:val="24"/>
        </w:rPr>
        <w:t>During the release of arrestees from detention facilities, the arresting and transporting officers should be present to ensure all the arrestees are cleared and their properties handed over.</w:t>
      </w:r>
    </w:p>
    <w:p w:rsidR="00095D4F" w:rsidRPr="001B7287" w:rsidRDefault="00095D4F" w:rsidP="00317B89">
      <w:pPr>
        <w:pStyle w:val="ListParagraph"/>
        <w:numPr>
          <w:ilvl w:val="0"/>
          <w:numId w:val="14"/>
        </w:numPr>
        <w:rPr>
          <w:rFonts w:ascii="Times New Roman" w:hAnsi="Times New Roman" w:cs="Times New Roman"/>
          <w:b/>
          <w:sz w:val="24"/>
          <w:szCs w:val="24"/>
        </w:rPr>
      </w:pPr>
      <w:r w:rsidRPr="001B7287">
        <w:rPr>
          <w:rFonts w:ascii="Times New Roman" w:hAnsi="Times New Roman" w:cs="Times New Roman"/>
          <w:b/>
          <w:sz w:val="24"/>
          <w:szCs w:val="24"/>
        </w:rPr>
        <w:t xml:space="preserve">Detention Facility </w:t>
      </w:r>
      <w:r w:rsidR="001B7287" w:rsidRPr="001B7287">
        <w:rPr>
          <w:rFonts w:ascii="Times New Roman" w:hAnsi="Times New Roman" w:cs="Times New Roman"/>
          <w:b/>
          <w:sz w:val="24"/>
          <w:szCs w:val="24"/>
        </w:rPr>
        <w:t>Processing Of Arrestees</w:t>
      </w:r>
    </w:p>
    <w:p w:rsidR="00095D4F" w:rsidRPr="001B7287" w:rsidRDefault="00095D4F" w:rsidP="001B7287">
      <w:pPr>
        <w:ind w:firstLine="133"/>
        <w:rPr>
          <w:rFonts w:ascii="Times New Roman" w:hAnsi="Times New Roman" w:cs="Times New Roman"/>
          <w:sz w:val="24"/>
          <w:szCs w:val="24"/>
        </w:rPr>
      </w:pPr>
      <w:r w:rsidRPr="001B7287">
        <w:rPr>
          <w:rFonts w:ascii="Times New Roman" w:hAnsi="Times New Roman" w:cs="Times New Roman"/>
          <w:sz w:val="24"/>
          <w:szCs w:val="24"/>
        </w:rPr>
        <w:t>When the arrestees arrive at the detention facility the processing officer will do the following;</w:t>
      </w:r>
    </w:p>
    <w:p w:rsidR="00095D4F" w:rsidRPr="001B7287" w:rsidRDefault="00095D4F" w:rsidP="00317B89">
      <w:pPr>
        <w:pStyle w:val="ListParagraph"/>
        <w:numPr>
          <w:ilvl w:val="0"/>
          <w:numId w:val="16"/>
        </w:numPr>
        <w:rPr>
          <w:rFonts w:ascii="Times New Roman" w:hAnsi="Times New Roman" w:cs="Times New Roman"/>
          <w:sz w:val="24"/>
          <w:szCs w:val="24"/>
        </w:rPr>
      </w:pPr>
      <w:r w:rsidRPr="001B7287">
        <w:rPr>
          <w:rFonts w:ascii="Times New Roman" w:hAnsi="Times New Roman" w:cs="Times New Roman"/>
          <w:sz w:val="24"/>
          <w:szCs w:val="24"/>
        </w:rPr>
        <w:t>The officer identifies if the sequential arrest number on each arrestee's mass arrest card is the same on the handcuffs</w:t>
      </w:r>
      <w:r w:rsidR="001B7287" w:rsidRPr="001B7287">
        <w:rPr>
          <w:rFonts w:ascii="Times New Roman" w:hAnsi="Times New Roman" w:cs="Times New Roman"/>
          <w:sz w:val="24"/>
          <w:szCs w:val="24"/>
        </w:rPr>
        <w:t xml:space="preserve"> </w:t>
      </w:r>
      <w:r w:rsidR="001B7287" w:rsidRPr="001B7287">
        <w:rPr>
          <w:rFonts w:ascii="Times New Roman" w:hAnsi="Times New Roman" w:cs="Times New Roman"/>
          <w:color w:val="222222"/>
          <w:sz w:val="24"/>
          <w:szCs w:val="24"/>
          <w:shd w:val="clear" w:color="auto" w:fill="FFFFFF"/>
        </w:rPr>
        <w:t>(Peters, 2019)</w:t>
      </w:r>
      <w:r w:rsidRPr="001B7287">
        <w:rPr>
          <w:rFonts w:ascii="Times New Roman" w:hAnsi="Times New Roman" w:cs="Times New Roman"/>
          <w:sz w:val="24"/>
          <w:szCs w:val="24"/>
        </w:rPr>
        <w:t>. The exercise is meant to identify if the arrestees to avoid any possible corruption of personages.</w:t>
      </w:r>
    </w:p>
    <w:p w:rsidR="00095D4F" w:rsidRPr="001B7287" w:rsidRDefault="00095D4F" w:rsidP="00317B89">
      <w:pPr>
        <w:numPr>
          <w:ilvl w:val="0"/>
          <w:numId w:val="16"/>
        </w:numPr>
        <w:rPr>
          <w:rFonts w:ascii="Times New Roman" w:hAnsi="Times New Roman" w:cs="Times New Roman"/>
          <w:sz w:val="24"/>
          <w:szCs w:val="24"/>
        </w:rPr>
      </w:pPr>
      <w:r w:rsidRPr="001B7287">
        <w:rPr>
          <w:rFonts w:ascii="Times New Roman" w:hAnsi="Times New Roman" w:cs="Times New Roman"/>
          <w:sz w:val="24"/>
          <w:szCs w:val="24"/>
        </w:rPr>
        <w:t>Upon examining the cause of arrest for each arrestee, the processing officer should determine which direction the arrest case should take. For instance, he or she decides which proper charge(s) applies to each arrestee.</w:t>
      </w:r>
    </w:p>
    <w:p w:rsidR="00095D4F" w:rsidRPr="001B7287" w:rsidRDefault="00095D4F" w:rsidP="00317B89">
      <w:pPr>
        <w:numPr>
          <w:ilvl w:val="0"/>
          <w:numId w:val="16"/>
        </w:numPr>
        <w:rPr>
          <w:rFonts w:ascii="Times New Roman" w:hAnsi="Times New Roman" w:cs="Times New Roman"/>
          <w:sz w:val="24"/>
          <w:szCs w:val="24"/>
        </w:rPr>
      </w:pPr>
      <w:r w:rsidRPr="001B7287">
        <w:rPr>
          <w:rFonts w:ascii="Times New Roman" w:hAnsi="Times New Roman" w:cs="Times New Roman"/>
          <w:sz w:val="24"/>
          <w:szCs w:val="24"/>
        </w:rPr>
        <w:t>The officer completes each offender's arrest report and submits it to the relevant authorities.</w:t>
      </w:r>
    </w:p>
    <w:p w:rsidR="00095D4F" w:rsidRPr="001B7287" w:rsidRDefault="00095D4F" w:rsidP="00317B89">
      <w:pPr>
        <w:numPr>
          <w:ilvl w:val="0"/>
          <w:numId w:val="16"/>
        </w:numPr>
        <w:rPr>
          <w:rFonts w:ascii="Times New Roman" w:hAnsi="Times New Roman" w:cs="Times New Roman"/>
          <w:sz w:val="24"/>
          <w:szCs w:val="24"/>
        </w:rPr>
      </w:pPr>
      <w:r w:rsidRPr="001B7287">
        <w:rPr>
          <w:rFonts w:ascii="Times New Roman" w:hAnsi="Times New Roman" w:cs="Times New Roman"/>
          <w:sz w:val="24"/>
          <w:szCs w:val="24"/>
        </w:rPr>
        <w:t>The arresting officer should be present at the detention facility when the arrestees are being discharged or handed to the level legal step, probably the court.</w:t>
      </w:r>
    </w:p>
    <w:p w:rsidR="00095D4F" w:rsidRPr="001B7287" w:rsidRDefault="00095D4F" w:rsidP="00317B89">
      <w:pPr>
        <w:numPr>
          <w:ilvl w:val="0"/>
          <w:numId w:val="16"/>
        </w:numPr>
        <w:rPr>
          <w:rFonts w:ascii="Times New Roman" w:hAnsi="Times New Roman" w:cs="Times New Roman"/>
          <w:sz w:val="24"/>
          <w:szCs w:val="24"/>
        </w:rPr>
      </w:pPr>
      <w:r w:rsidRPr="001B7287">
        <w:rPr>
          <w:rFonts w:ascii="Times New Roman" w:hAnsi="Times New Roman" w:cs="Times New Roman"/>
          <w:sz w:val="24"/>
          <w:szCs w:val="24"/>
        </w:rPr>
        <w:lastRenderedPageBreak/>
        <w:t>For any complaint raised against the arrest of anyone, the detention facility processing officer will request the claim to be signed against the arresting officer's name</w:t>
      </w:r>
      <w:r w:rsidR="001B7287" w:rsidRPr="001B7287">
        <w:rPr>
          <w:rFonts w:ascii="Times New Roman" w:hAnsi="Times New Roman" w:cs="Times New Roman"/>
          <w:sz w:val="24"/>
          <w:szCs w:val="24"/>
        </w:rPr>
        <w:t xml:space="preserve"> </w:t>
      </w:r>
      <w:r w:rsidR="001B7287" w:rsidRPr="001B7287">
        <w:rPr>
          <w:rFonts w:ascii="Times New Roman" w:hAnsi="Times New Roman" w:cs="Times New Roman"/>
          <w:color w:val="222222"/>
          <w:sz w:val="24"/>
          <w:szCs w:val="24"/>
          <w:shd w:val="clear" w:color="auto" w:fill="FFFFFF"/>
        </w:rPr>
        <w:t>(Peters, 2019)</w:t>
      </w:r>
      <w:r w:rsidRPr="001B7287">
        <w:rPr>
          <w:rFonts w:ascii="Times New Roman" w:hAnsi="Times New Roman" w:cs="Times New Roman"/>
          <w:sz w:val="24"/>
          <w:szCs w:val="24"/>
        </w:rPr>
        <w:t>. The cause of arrest and the comment that pertains to compliance of the arrestee during arresting should be provided.</w:t>
      </w:r>
    </w:p>
    <w:p w:rsidR="00095D4F" w:rsidRPr="001B7287" w:rsidRDefault="00095D4F" w:rsidP="00317B89">
      <w:pPr>
        <w:numPr>
          <w:ilvl w:val="0"/>
          <w:numId w:val="16"/>
        </w:numPr>
        <w:rPr>
          <w:rFonts w:ascii="Times New Roman" w:hAnsi="Times New Roman" w:cs="Times New Roman"/>
          <w:sz w:val="24"/>
          <w:szCs w:val="24"/>
        </w:rPr>
      </w:pPr>
      <w:r w:rsidRPr="001B7287">
        <w:rPr>
          <w:rFonts w:ascii="Times New Roman" w:hAnsi="Times New Roman" w:cs="Times New Roman"/>
          <w:sz w:val="24"/>
          <w:szCs w:val="24"/>
        </w:rPr>
        <w:t>The person raising complaints will be required to sign for any other arrestee who knows the cause of arrest.</w:t>
      </w:r>
    </w:p>
    <w:p w:rsidR="00095D4F" w:rsidRPr="001B7287" w:rsidRDefault="00095D4F" w:rsidP="00317B89">
      <w:pPr>
        <w:numPr>
          <w:ilvl w:val="0"/>
          <w:numId w:val="16"/>
        </w:numPr>
        <w:rPr>
          <w:rFonts w:ascii="Times New Roman" w:hAnsi="Times New Roman" w:cs="Times New Roman"/>
          <w:sz w:val="24"/>
          <w:szCs w:val="24"/>
        </w:rPr>
      </w:pPr>
      <w:r w:rsidRPr="001B7287">
        <w:rPr>
          <w:rFonts w:ascii="Times New Roman" w:hAnsi="Times New Roman" w:cs="Times New Roman"/>
          <w:sz w:val="24"/>
          <w:szCs w:val="24"/>
        </w:rPr>
        <w:t>If an arrestee charged with minor offense shows compliance in the detention facility, the security committee will discharge that person at a considerable fee, not exceeding $ 30. However, offenders arrested for looting and mass damage will be handed over to the court for further legal processes.</w:t>
      </w:r>
    </w:p>
    <w:p w:rsidR="00095D4F" w:rsidRPr="002879AE" w:rsidRDefault="00095D4F" w:rsidP="002879AE">
      <w:pPr>
        <w:ind w:firstLine="133"/>
        <w:rPr>
          <w:rFonts w:ascii="Times New Roman" w:hAnsi="Times New Roman" w:cs="Times New Roman"/>
          <w:b/>
          <w:sz w:val="24"/>
          <w:szCs w:val="24"/>
        </w:rPr>
      </w:pPr>
      <w:r w:rsidRPr="002879AE">
        <w:rPr>
          <w:rFonts w:ascii="Times New Roman" w:hAnsi="Times New Roman" w:cs="Times New Roman"/>
          <w:b/>
          <w:sz w:val="24"/>
          <w:szCs w:val="24"/>
        </w:rPr>
        <w:t xml:space="preserve">Mass </w:t>
      </w:r>
      <w:r w:rsidR="002879AE" w:rsidRPr="002879AE">
        <w:rPr>
          <w:rFonts w:ascii="Times New Roman" w:hAnsi="Times New Roman" w:cs="Times New Roman"/>
          <w:b/>
          <w:sz w:val="24"/>
          <w:szCs w:val="24"/>
        </w:rPr>
        <w:t>Casualty Action Plan</w:t>
      </w:r>
    </w:p>
    <w:p w:rsidR="00095D4F" w:rsidRPr="001B7287" w:rsidRDefault="00095D4F" w:rsidP="002879AE">
      <w:pPr>
        <w:ind w:left="-57" w:firstLine="417"/>
        <w:rPr>
          <w:rFonts w:ascii="Times New Roman" w:hAnsi="Times New Roman" w:cs="Times New Roman"/>
          <w:sz w:val="24"/>
          <w:szCs w:val="24"/>
        </w:rPr>
      </w:pPr>
      <w:r w:rsidRPr="001B7287">
        <w:rPr>
          <w:rFonts w:ascii="Times New Roman" w:hAnsi="Times New Roman" w:cs="Times New Roman"/>
          <w:sz w:val="24"/>
          <w:szCs w:val="24"/>
        </w:rPr>
        <w:t>In the event of protesting, the protestors and their counterpart group may engage in violence and leave behind casualties. In conjunction with the health department in Miami, the security committee will assume medical responsibility to save the lives of many injuries during the DRNC week. The purpose of this plan is to lay down procedures that will facilitate effective management of emergencies during protests.</w:t>
      </w:r>
    </w:p>
    <w:p w:rsidR="00095D4F" w:rsidRPr="002879AE" w:rsidRDefault="00095D4F" w:rsidP="002879AE">
      <w:pPr>
        <w:ind w:firstLine="133"/>
        <w:rPr>
          <w:rFonts w:ascii="Times New Roman" w:hAnsi="Times New Roman" w:cs="Times New Roman"/>
          <w:b/>
          <w:sz w:val="24"/>
          <w:szCs w:val="24"/>
        </w:rPr>
      </w:pPr>
      <w:r w:rsidRPr="002879AE">
        <w:rPr>
          <w:rFonts w:ascii="Times New Roman" w:hAnsi="Times New Roman" w:cs="Times New Roman"/>
          <w:b/>
          <w:sz w:val="24"/>
          <w:szCs w:val="24"/>
        </w:rPr>
        <w:t xml:space="preserve">How </w:t>
      </w:r>
      <w:r w:rsidR="002879AE" w:rsidRPr="002879AE">
        <w:rPr>
          <w:rFonts w:ascii="Times New Roman" w:hAnsi="Times New Roman" w:cs="Times New Roman"/>
          <w:b/>
          <w:sz w:val="24"/>
          <w:szCs w:val="24"/>
        </w:rPr>
        <w:t xml:space="preserve">to Manage </w:t>
      </w:r>
      <w:r w:rsidRPr="002879AE">
        <w:rPr>
          <w:rFonts w:ascii="Times New Roman" w:hAnsi="Times New Roman" w:cs="Times New Roman"/>
          <w:b/>
          <w:sz w:val="24"/>
          <w:szCs w:val="24"/>
        </w:rPr>
        <w:t xml:space="preserve">Mass </w:t>
      </w:r>
      <w:r w:rsidR="002879AE" w:rsidRPr="002879AE">
        <w:rPr>
          <w:rFonts w:ascii="Times New Roman" w:hAnsi="Times New Roman" w:cs="Times New Roman"/>
          <w:b/>
          <w:sz w:val="24"/>
          <w:szCs w:val="24"/>
        </w:rPr>
        <w:t>Casualty Occurrences  </w:t>
      </w:r>
    </w:p>
    <w:p w:rsidR="00095D4F" w:rsidRPr="001B7287" w:rsidRDefault="00095D4F" w:rsidP="002879AE">
      <w:pPr>
        <w:ind w:left="-57" w:firstLine="417"/>
        <w:rPr>
          <w:rFonts w:ascii="Times New Roman" w:hAnsi="Times New Roman" w:cs="Times New Roman"/>
          <w:sz w:val="24"/>
          <w:szCs w:val="24"/>
        </w:rPr>
      </w:pPr>
      <w:r w:rsidRPr="001B7287">
        <w:rPr>
          <w:rFonts w:ascii="Times New Roman" w:hAnsi="Times New Roman" w:cs="Times New Roman"/>
          <w:sz w:val="24"/>
          <w:szCs w:val="24"/>
        </w:rPr>
        <w:t>The medical team at the scene will liaise with security officers to provide emergency services. For instance, there is a need for medical facilities i.e., medical practitioners and medical equipment, to be protected to serve any urgency at the scene</w:t>
      </w:r>
      <w:r w:rsidR="00046360" w:rsidRPr="001B7287">
        <w:rPr>
          <w:rFonts w:ascii="Times New Roman" w:hAnsi="Times New Roman" w:cs="Times New Roman"/>
          <w:sz w:val="24"/>
          <w:szCs w:val="24"/>
        </w:rPr>
        <w:t xml:space="preserve"> (Sever et al. 2018)</w:t>
      </w:r>
      <w:r w:rsidRPr="001B7287">
        <w:rPr>
          <w:rFonts w:ascii="Times New Roman" w:hAnsi="Times New Roman" w:cs="Times New Roman"/>
          <w:sz w:val="24"/>
          <w:szCs w:val="24"/>
        </w:rPr>
        <w:t xml:space="preserve">. There should be temporary medical structures erected near the emergency scene to enable first-aid assistance before; casualties are taken to hospitals for advanced treatment. Other facilities that are important in managing injuries at the emergency scene include ambulances, beds and, drugs, surgical tools, </w:t>
      </w:r>
      <w:r w:rsidRPr="001B7287">
        <w:rPr>
          <w:rFonts w:ascii="Times New Roman" w:hAnsi="Times New Roman" w:cs="Times New Roman"/>
          <w:sz w:val="24"/>
          <w:szCs w:val="24"/>
        </w:rPr>
        <w:lastRenderedPageBreak/>
        <w:t>and general medical equipment. The health care personnel at the scene will be required to access casualties amongst the rioters. Therefore, to respond effectively, there is a need for particular groups of people to lend their hands in the rescue mission.</w:t>
      </w:r>
    </w:p>
    <w:p w:rsidR="00095D4F" w:rsidRPr="002879AE" w:rsidRDefault="00095D4F" w:rsidP="002879AE">
      <w:pPr>
        <w:ind w:firstLine="133"/>
        <w:rPr>
          <w:rFonts w:ascii="Times New Roman" w:hAnsi="Times New Roman" w:cs="Times New Roman"/>
          <w:b/>
          <w:sz w:val="24"/>
          <w:szCs w:val="24"/>
        </w:rPr>
      </w:pPr>
      <w:r w:rsidRPr="002879AE">
        <w:rPr>
          <w:rFonts w:ascii="Times New Roman" w:hAnsi="Times New Roman" w:cs="Times New Roman"/>
          <w:b/>
          <w:sz w:val="24"/>
          <w:szCs w:val="24"/>
        </w:rPr>
        <w:t xml:space="preserve">Possible </w:t>
      </w:r>
      <w:r w:rsidR="002879AE" w:rsidRPr="002879AE">
        <w:rPr>
          <w:rFonts w:ascii="Times New Roman" w:hAnsi="Times New Roman" w:cs="Times New Roman"/>
          <w:b/>
          <w:sz w:val="24"/>
          <w:szCs w:val="24"/>
        </w:rPr>
        <w:t>Challenges during Mass Casualty Response</w:t>
      </w:r>
    </w:p>
    <w:p w:rsidR="00095D4F" w:rsidRPr="001B7287" w:rsidRDefault="00095D4F" w:rsidP="002879AE">
      <w:pPr>
        <w:ind w:left="-57" w:firstLine="417"/>
        <w:rPr>
          <w:rFonts w:ascii="Times New Roman" w:hAnsi="Times New Roman" w:cs="Times New Roman"/>
          <w:sz w:val="24"/>
          <w:szCs w:val="24"/>
        </w:rPr>
      </w:pPr>
      <w:r w:rsidRPr="002879AE">
        <w:rPr>
          <w:rFonts w:ascii="Times New Roman" w:hAnsi="Times New Roman" w:cs="Times New Roman"/>
          <w:b/>
          <w:sz w:val="24"/>
          <w:szCs w:val="24"/>
        </w:rPr>
        <w:t xml:space="preserve">Scene </w:t>
      </w:r>
      <w:r w:rsidR="002879AE" w:rsidRPr="002879AE">
        <w:rPr>
          <w:rFonts w:ascii="Times New Roman" w:hAnsi="Times New Roman" w:cs="Times New Roman"/>
          <w:b/>
          <w:sz w:val="24"/>
          <w:szCs w:val="24"/>
        </w:rPr>
        <w:t>Access:</w:t>
      </w:r>
      <w:r w:rsidR="002879AE" w:rsidRPr="001B7287">
        <w:rPr>
          <w:rFonts w:ascii="Times New Roman" w:hAnsi="Times New Roman" w:cs="Times New Roman"/>
          <w:sz w:val="24"/>
          <w:szCs w:val="24"/>
        </w:rPr>
        <w:t xml:space="preserve"> </w:t>
      </w:r>
      <w:r w:rsidRPr="001B7287">
        <w:rPr>
          <w:rFonts w:ascii="Times New Roman" w:hAnsi="Times New Roman" w:cs="Times New Roman"/>
          <w:sz w:val="24"/>
          <w:szCs w:val="24"/>
        </w:rPr>
        <w:t>due to the furry of rioters, it may be hard to access the scene of an emergency within a convenient time. It suffices to remark that when all the police officers are engaged in managing any possible fight, it will be hard for the medical rescue team to penetrate the crowd safely and pick the casualties.</w:t>
      </w:r>
    </w:p>
    <w:p w:rsidR="00095D4F" w:rsidRPr="001B7287" w:rsidRDefault="00095D4F" w:rsidP="002879AE">
      <w:pPr>
        <w:ind w:left="-57" w:firstLine="417"/>
        <w:rPr>
          <w:rFonts w:ascii="Times New Roman" w:hAnsi="Times New Roman" w:cs="Times New Roman"/>
          <w:sz w:val="24"/>
          <w:szCs w:val="24"/>
        </w:rPr>
      </w:pPr>
      <w:r w:rsidRPr="002879AE">
        <w:rPr>
          <w:rFonts w:ascii="Times New Roman" w:hAnsi="Times New Roman" w:cs="Times New Roman"/>
          <w:b/>
          <w:sz w:val="24"/>
          <w:szCs w:val="24"/>
        </w:rPr>
        <w:t xml:space="preserve">Transport </w:t>
      </w:r>
      <w:r w:rsidR="002879AE" w:rsidRPr="002879AE">
        <w:rPr>
          <w:rFonts w:ascii="Times New Roman" w:hAnsi="Times New Roman" w:cs="Times New Roman"/>
          <w:b/>
          <w:sz w:val="24"/>
          <w:szCs w:val="24"/>
        </w:rPr>
        <w:t>Resources</w:t>
      </w:r>
      <w:r w:rsidRPr="001B7287">
        <w:rPr>
          <w:rFonts w:ascii="Times New Roman" w:hAnsi="Times New Roman" w:cs="Times New Roman"/>
          <w:sz w:val="24"/>
          <w:szCs w:val="24"/>
        </w:rPr>
        <w:t>: With a high number of casualties, the transport resources may be inadequate. For instance, any emergency that may injure hundreds of people in a single day may be hard for all the people to be transported to medical facilities within a convenient time due to a limited number of ambulances</w:t>
      </w:r>
      <w:r w:rsidR="00046360" w:rsidRPr="001B7287">
        <w:rPr>
          <w:rFonts w:ascii="Times New Roman" w:hAnsi="Times New Roman" w:cs="Times New Roman"/>
          <w:sz w:val="24"/>
          <w:szCs w:val="24"/>
        </w:rPr>
        <w:t xml:space="preserve"> (Sever et al. 2018)</w:t>
      </w:r>
      <w:r w:rsidRPr="001B7287">
        <w:rPr>
          <w:rFonts w:ascii="Times New Roman" w:hAnsi="Times New Roman" w:cs="Times New Roman"/>
          <w:sz w:val="24"/>
          <w:szCs w:val="24"/>
        </w:rPr>
        <w:t>. Therefore, there is a need to involve different stakeholders in medicine, including private medical organizations. Their services will be required if the need arises for more transport resources.</w:t>
      </w:r>
    </w:p>
    <w:p w:rsidR="00095D4F" w:rsidRPr="001B7287" w:rsidRDefault="00095D4F" w:rsidP="002879AE">
      <w:pPr>
        <w:ind w:left="-57" w:firstLine="417"/>
        <w:rPr>
          <w:rFonts w:ascii="Times New Roman" w:hAnsi="Times New Roman" w:cs="Times New Roman"/>
          <w:sz w:val="24"/>
          <w:szCs w:val="24"/>
        </w:rPr>
      </w:pPr>
      <w:r w:rsidRPr="002879AE">
        <w:rPr>
          <w:rFonts w:ascii="Times New Roman" w:hAnsi="Times New Roman" w:cs="Times New Roman"/>
          <w:b/>
          <w:sz w:val="24"/>
          <w:szCs w:val="24"/>
        </w:rPr>
        <w:t xml:space="preserve">Health </w:t>
      </w:r>
      <w:r w:rsidR="002879AE" w:rsidRPr="002879AE">
        <w:rPr>
          <w:rFonts w:ascii="Times New Roman" w:hAnsi="Times New Roman" w:cs="Times New Roman"/>
          <w:b/>
          <w:sz w:val="24"/>
          <w:szCs w:val="24"/>
        </w:rPr>
        <w:t>Facilities/Capabilities</w:t>
      </w:r>
      <w:r w:rsidRPr="001B7287">
        <w:rPr>
          <w:rFonts w:ascii="Times New Roman" w:hAnsi="Times New Roman" w:cs="Times New Roman"/>
          <w:sz w:val="24"/>
          <w:szCs w:val="24"/>
        </w:rPr>
        <w:t>: A high number of casualties may contribute to the issue of inadequate health facilities. The committee may be forced to request public health assistance if the local hospitals may not have the capacity to accommodate a high number of casualties.</w:t>
      </w:r>
    </w:p>
    <w:p w:rsidR="00095D4F" w:rsidRPr="001B7287" w:rsidRDefault="00095D4F" w:rsidP="00317B89">
      <w:pPr>
        <w:ind w:left="-57" w:firstLine="0"/>
        <w:rPr>
          <w:rFonts w:ascii="Times New Roman" w:hAnsi="Times New Roman" w:cs="Times New Roman"/>
          <w:sz w:val="24"/>
          <w:szCs w:val="24"/>
        </w:rPr>
      </w:pPr>
      <w:r w:rsidRPr="001B7287">
        <w:rPr>
          <w:rFonts w:ascii="Times New Roman" w:hAnsi="Times New Roman" w:cs="Times New Roman"/>
          <w:sz w:val="24"/>
          <w:szCs w:val="24"/>
        </w:rPr>
        <w:t>Time delays: The time taken from identifying a casualty to transportation and then medical attention may be long hence failure to address the casualties' medical needs in good time. Therefore, the medical rescue team needs to play several diverse roles to facilitate effective mass casualty rescue.</w:t>
      </w:r>
    </w:p>
    <w:p w:rsidR="00095D4F" w:rsidRPr="002879AE" w:rsidRDefault="00095D4F" w:rsidP="002879AE">
      <w:pPr>
        <w:ind w:firstLine="133"/>
        <w:rPr>
          <w:rFonts w:ascii="Times New Roman" w:hAnsi="Times New Roman" w:cs="Times New Roman"/>
          <w:b/>
          <w:sz w:val="24"/>
          <w:szCs w:val="24"/>
        </w:rPr>
      </w:pPr>
      <w:r w:rsidRPr="002879AE">
        <w:rPr>
          <w:rFonts w:ascii="Times New Roman" w:hAnsi="Times New Roman" w:cs="Times New Roman"/>
          <w:b/>
          <w:sz w:val="24"/>
          <w:szCs w:val="24"/>
        </w:rPr>
        <w:t xml:space="preserve">Roles </w:t>
      </w:r>
      <w:r w:rsidR="002879AE" w:rsidRPr="002879AE">
        <w:rPr>
          <w:rFonts w:ascii="Times New Roman" w:hAnsi="Times New Roman" w:cs="Times New Roman"/>
          <w:b/>
          <w:sz w:val="24"/>
          <w:szCs w:val="24"/>
        </w:rPr>
        <w:t xml:space="preserve">and </w:t>
      </w:r>
      <w:r w:rsidRPr="002879AE">
        <w:rPr>
          <w:rFonts w:ascii="Times New Roman" w:hAnsi="Times New Roman" w:cs="Times New Roman"/>
          <w:b/>
          <w:sz w:val="24"/>
          <w:szCs w:val="24"/>
        </w:rPr>
        <w:t xml:space="preserve">Responsibilities </w:t>
      </w:r>
      <w:r w:rsidR="002879AE" w:rsidRPr="002879AE">
        <w:rPr>
          <w:rFonts w:ascii="Times New Roman" w:hAnsi="Times New Roman" w:cs="Times New Roman"/>
          <w:b/>
          <w:sz w:val="24"/>
          <w:szCs w:val="24"/>
        </w:rPr>
        <w:t xml:space="preserve">of </w:t>
      </w:r>
      <w:r w:rsidRPr="002879AE">
        <w:rPr>
          <w:rFonts w:ascii="Times New Roman" w:hAnsi="Times New Roman" w:cs="Times New Roman"/>
          <w:b/>
          <w:sz w:val="24"/>
          <w:szCs w:val="24"/>
        </w:rPr>
        <w:t xml:space="preserve">MCI </w:t>
      </w:r>
      <w:r w:rsidR="002879AE" w:rsidRPr="002879AE">
        <w:rPr>
          <w:rFonts w:ascii="Times New Roman" w:hAnsi="Times New Roman" w:cs="Times New Roman"/>
          <w:b/>
          <w:sz w:val="24"/>
          <w:szCs w:val="24"/>
        </w:rPr>
        <w:t>Responders</w:t>
      </w:r>
    </w:p>
    <w:p w:rsidR="00095D4F" w:rsidRPr="001B7287" w:rsidRDefault="00095D4F" w:rsidP="00317B89">
      <w:pPr>
        <w:numPr>
          <w:ilvl w:val="0"/>
          <w:numId w:val="17"/>
        </w:numPr>
        <w:rPr>
          <w:rFonts w:ascii="Times New Roman" w:hAnsi="Times New Roman" w:cs="Times New Roman"/>
          <w:sz w:val="24"/>
          <w:szCs w:val="24"/>
        </w:rPr>
      </w:pPr>
      <w:r w:rsidRPr="001B7287">
        <w:rPr>
          <w:rFonts w:ascii="Times New Roman" w:hAnsi="Times New Roman" w:cs="Times New Roman"/>
          <w:sz w:val="24"/>
          <w:szCs w:val="24"/>
        </w:rPr>
        <w:lastRenderedPageBreak/>
        <w:t>On-scene medical team officers need to assess the medical need of people that are hurt. It will provide a base for addressing any urgency if need be.</w:t>
      </w:r>
    </w:p>
    <w:p w:rsidR="00095D4F" w:rsidRPr="001B7287" w:rsidRDefault="00095D4F" w:rsidP="00317B89">
      <w:pPr>
        <w:numPr>
          <w:ilvl w:val="0"/>
          <w:numId w:val="17"/>
        </w:numPr>
        <w:rPr>
          <w:rFonts w:ascii="Times New Roman" w:hAnsi="Times New Roman" w:cs="Times New Roman"/>
          <w:sz w:val="24"/>
          <w:szCs w:val="24"/>
        </w:rPr>
      </w:pPr>
      <w:r w:rsidRPr="001B7287">
        <w:rPr>
          <w:rFonts w:ascii="Times New Roman" w:hAnsi="Times New Roman" w:cs="Times New Roman"/>
          <w:sz w:val="24"/>
          <w:szCs w:val="24"/>
        </w:rPr>
        <w:t>Also, the entire team should embrace good coordination through effective communication. For instance, if a casualty requires an immediate medical need, the field officers will hand over the particular person to medical practitioners operating in a temporary medical facility near the scene</w:t>
      </w:r>
      <w:r w:rsidR="00046360" w:rsidRPr="001B7287">
        <w:rPr>
          <w:rFonts w:ascii="Times New Roman" w:hAnsi="Times New Roman" w:cs="Times New Roman"/>
          <w:color w:val="222222"/>
          <w:sz w:val="24"/>
          <w:szCs w:val="24"/>
          <w:shd w:val="clear" w:color="auto" w:fill="FFFFFF"/>
        </w:rPr>
        <w:t xml:space="preserve"> (</w:t>
      </w:r>
      <w:proofErr w:type="spellStart"/>
      <w:r w:rsidR="00046360" w:rsidRPr="001B7287">
        <w:rPr>
          <w:rFonts w:ascii="Times New Roman" w:hAnsi="Times New Roman" w:cs="Times New Roman"/>
          <w:color w:val="222222"/>
          <w:sz w:val="24"/>
          <w:szCs w:val="24"/>
          <w:shd w:val="clear" w:color="auto" w:fill="FFFFFF"/>
        </w:rPr>
        <w:t>Ohsaka</w:t>
      </w:r>
      <w:proofErr w:type="spellEnd"/>
      <w:r w:rsidR="00046360" w:rsidRPr="001B7287">
        <w:rPr>
          <w:rFonts w:ascii="Times New Roman" w:hAnsi="Times New Roman" w:cs="Times New Roman"/>
          <w:color w:val="222222"/>
          <w:sz w:val="24"/>
          <w:szCs w:val="24"/>
          <w:shd w:val="clear" w:color="auto" w:fill="FFFFFF"/>
        </w:rPr>
        <w:t xml:space="preserve"> et al. 2017)</w:t>
      </w:r>
      <w:r w:rsidRPr="001B7287">
        <w:rPr>
          <w:rFonts w:ascii="Times New Roman" w:hAnsi="Times New Roman" w:cs="Times New Roman"/>
          <w:sz w:val="24"/>
          <w:szCs w:val="24"/>
        </w:rPr>
        <w:t>. Then, the first-aiders will communicate to specific hospital personnel before handing over the person to transporting personnel.</w:t>
      </w:r>
    </w:p>
    <w:p w:rsidR="00095D4F" w:rsidRPr="001B7287" w:rsidRDefault="00095D4F" w:rsidP="00317B89">
      <w:pPr>
        <w:numPr>
          <w:ilvl w:val="0"/>
          <w:numId w:val="17"/>
        </w:numPr>
        <w:rPr>
          <w:rFonts w:ascii="Times New Roman" w:hAnsi="Times New Roman" w:cs="Times New Roman"/>
          <w:sz w:val="24"/>
          <w:szCs w:val="24"/>
        </w:rPr>
      </w:pPr>
      <w:r w:rsidRPr="001B7287">
        <w:rPr>
          <w:rFonts w:ascii="Times New Roman" w:hAnsi="Times New Roman" w:cs="Times New Roman"/>
          <w:sz w:val="24"/>
          <w:szCs w:val="24"/>
        </w:rPr>
        <w:t>There is a need for a communication tool to be used correctly by the rescuing team. The communication system should involve the use of alert codes to inform various departments about the condition of emergencies. For instance, officers giving first aid at the scene should use the communication tool to inform the closest hospitals about the state of the casualties being referred to them.</w:t>
      </w:r>
    </w:p>
    <w:p w:rsidR="00095D4F" w:rsidRPr="001B7287" w:rsidRDefault="00095D4F" w:rsidP="00317B89">
      <w:pPr>
        <w:numPr>
          <w:ilvl w:val="0"/>
          <w:numId w:val="17"/>
        </w:numPr>
        <w:rPr>
          <w:rFonts w:ascii="Times New Roman" w:hAnsi="Times New Roman" w:cs="Times New Roman"/>
          <w:sz w:val="24"/>
          <w:szCs w:val="24"/>
        </w:rPr>
      </w:pPr>
      <w:r w:rsidRPr="001B7287">
        <w:rPr>
          <w:rFonts w:ascii="Times New Roman" w:hAnsi="Times New Roman" w:cs="Times New Roman"/>
          <w:sz w:val="24"/>
          <w:szCs w:val="24"/>
        </w:rPr>
        <w:t>The officer should, upon the assessment of the health condition of victims, transport them based on their acuity, transport means, and clinical resources available.</w:t>
      </w:r>
    </w:p>
    <w:p w:rsidR="00095D4F" w:rsidRPr="001B7287" w:rsidRDefault="00095D4F" w:rsidP="003C0F6A">
      <w:pPr>
        <w:numPr>
          <w:ilvl w:val="0"/>
          <w:numId w:val="17"/>
        </w:numPr>
        <w:rPr>
          <w:rFonts w:ascii="Times New Roman" w:hAnsi="Times New Roman" w:cs="Times New Roman"/>
          <w:sz w:val="24"/>
          <w:szCs w:val="24"/>
        </w:rPr>
      </w:pPr>
      <w:r w:rsidRPr="001B7287">
        <w:rPr>
          <w:rFonts w:ascii="Times New Roman" w:hAnsi="Times New Roman" w:cs="Times New Roman"/>
          <w:sz w:val="24"/>
          <w:szCs w:val="24"/>
        </w:rPr>
        <w:t>Transport patients based on the patient's acuity, clinical support, and transport means available</w:t>
      </w:r>
      <w:r w:rsidR="003C0F6A" w:rsidRPr="001B7287">
        <w:rPr>
          <w:rFonts w:ascii="Times New Roman" w:hAnsi="Times New Roman" w:cs="Times New Roman"/>
          <w:sz w:val="24"/>
          <w:szCs w:val="24"/>
        </w:rPr>
        <w:t xml:space="preserve"> (</w:t>
      </w:r>
      <w:proofErr w:type="spellStart"/>
      <w:r w:rsidR="003C0F6A" w:rsidRPr="001B7287">
        <w:rPr>
          <w:rFonts w:ascii="Times New Roman" w:hAnsi="Times New Roman" w:cs="Times New Roman"/>
          <w:sz w:val="24"/>
          <w:szCs w:val="24"/>
        </w:rPr>
        <w:t>Ohsaka</w:t>
      </w:r>
      <w:proofErr w:type="spellEnd"/>
      <w:r w:rsidR="003C0F6A" w:rsidRPr="001B7287">
        <w:rPr>
          <w:rFonts w:ascii="Times New Roman" w:hAnsi="Times New Roman" w:cs="Times New Roman"/>
          <w:sz w:val="24"/>
          <w:szCs w:val="24"/>
        </w:rPr>
        <w:t xml:space="preserve"> et al. 2017)</w:t>
      </w:r>
      <w:r w:rsidRPr="001B7287">
        <w:rPr>
          <w:rFonts w:ascii="Times New Roman" w:hAnsi="Times New Roman" w:cs="Times New Roman"/>
          <w:sz w:val="24"/>
          <w:szCs w:val="24"/>
        </w:rPr>
        <w:t>. Patients that are not severely hurt will be discharged at the temporary medical facility at the emergency site.</w:t>
      </w:r>
    </w:p>
    <w:p w:rsidR="00095D4F" w:rsidRPr="001B7287" w:rsidRDefault="00095D4F" w:rsidP="00317B89">
      <w:pPr>
        <w:numPr>
          <w:ilvl w:val="0"/>
          <w:numId w:val="17"/>
        </w:numPr>
        <w:rPr>
          <w:rFonts w:ascii="Times New Roman" w:hAnsi="Times New Roman" w:cs="Times New Roman"/>
          <w:sz w:val="24"/>
          <w:szCs w:val="24"/>
        </w:rPr>
      </w:pPr>
      <w:r w:rsidRPr="001B7287">
        <w:rPr>
          <w:rFonts w:ascii="Times New Roman" w:hAnsi="Times New Roman" w:cs="Times New Roman"/>
          <w:sz w:val="24"/>
          <w:szCs w:val="24"/>
        </w:rPr>
        <w:t>The office operating at the medical facilities will also determine the capacity they need and communicate to the medical board so that any arrangement can be made to accommodate casualties in other less congested hospitals.</w:t>
      </w:r>
    </w:p>
    <w:p w:rsidR="00095D4F" w:rsidRPr="001B7287" w:rsidRDefault="00095D4F" w:rsidP="00317B89">
      <w:pPr>
        <w:numPr>
          <w:ilvl w:val="0"/>
          <w:numId w:val="17"/>
        </w:numPr>
        <w:rPr>
          <w:rFonts w:ascii="Times New Roman" w:hAnsi="Times New Roman" w:cs="Times New Roman"/>
          <w:sz w:val="24"/>
          <w:szCs w:val="24"/>
        </w:rPr>
      </w:pPr>
      <w:r w:rsidRPr="001B7287">
        <w:rPr>
          <w:rFonts w:ascii="Times New Roman" w:hAnsi="Times New Roman" w:cs="Times New Roman"/>
          <w:sz w:val="24"/>
          <w:szCs w:val="24"/>
        </w:rPr>
        <w:t>The officers at the medical facilities will take personal information on the victims and send information to their relatives.</w:t>
      </w:r>
    </w:p>
    <w:p w:rsidR="00095D4F" w:rsidRPr="001B7287" w:rsidRDefault="00095D4F" w:rsidP="00317B89">
      <w:pPr>
        <w:numPr>
          <w:ilvl w:val="0"/>
          <w:numId w:val="17"/>
        </w:numPr>
        <w:rPr>
          <w:rFonts w:ascii="Times New Roman" w:hAnsi="Times New Roman" w:cs="Times New Roman"/>
          <w:sz w:val="24"/>
          <w:szCs w:val="24"/>
        </w:rPr>
      </w:pPr>
      <w:r w:rsidRPr="001B7287">
        <w:rPr>
          <w:rFonts w:ascii="Times New Roman" w:hAnsi="Times New Roman" w:cs="Times New Roman"/>
          <w:sz w:val="24"/>
          <w:szCs w:val="24"/>
        </w:rPr>
        <w:lastRenderedPageBreak/>
        <w:t>The officers should also record all expenses incurred during the response.</w:t>
      </w:r>
    </w:p>
    <w:p w:rsidR="00095D4F" w:rsidRPr="001B7287" w:rsidRDefault="00095D4F" w:rsidP="00317B89">
      <w:pPr>
        <w:rPr>
          <w:rFonts w:ascii="Times New Roman" w:hAnsi="Times New Roman" w:cs="Times New Roman"/>
          <w:sz w:val="24"/>
          <w:szCs w:val="24"/>
        </w:rPr>
      </w:pPr>
    </w:p>
    <w:p w:rsidR="002879AE" w:rsidRDefault="002879AE" w:rsidP="006E3D73">
      <w:pPr>
        <w:rPr>
          <w:rFonts w:ascii="Times New Roman" w:hAnsi="Times New Roman" w:cs="Times New Roman"/>
          <w:sz w:val="24"/>
          <w:szCs w:val="24"/>
        </w:rPr>
      </w:pPr>
    </w:p>
    <w:p w:rsidR="002879AE" w:rsidRDefault="002879AE" w:rsidP="006E3D73">
      <w:pPr>
        <w:rPr>
          <w:rFonts w:ascii="Times New Roman" w:hAnsi="Times New Roman" w:cs="Times New Roman"/>
          <w:sz w:val="24"/>
          <w:szCs w:val="24"/>
        </w:rPr>
      </w:pPr>
    </w:p>
    <w:p w:rsidR="002879AE" w:rsidRDefault="002879AE" w:rsidP="006E3D73">
      <w:pPr>
        <w:rPr>
          <w:rFonts w:ascii="Times New Roman" w:hAnsi="Times New Roman" w:cs="Times New Roman"/>
          <w:sz w:val="24"/>
          <w:szCs w:val="24"/>
        </w:rPr>
      </w:pPr>
    </w:p>
    <w:p w:rsidR="002879AE" w:rsidRDefault="002879AE" w:rsidP="006E3D73">
      <w:pPr>
        <w:rPr>
          <w:rFonts w:ascii="Times New Roman" w:hAnsi="Times New Roman" w:cs="Times New Roman"/>
          <w:sz w:val="24"/>
          <w:szCs w:val="24"/>
        </w:rPr>
      </w:pPr>
    </w:p>
    <w:p w:rsidR="00B2348A" w:rsidRPr="001B7287" w:rsidRDefault="006E3D73" w:rsidP="002879AE">
      <w:pPr>
        <w:jc w:val="center"/>
        <w:rPr>
          <w:rFonts w:ascii="Times New Roman" w:hAnsi="Times New Roman" w:cs="Times New Roman"/>
          <w:sz w:val="24"/>
          <w:szCs w:val="24"/>
        </w:rPr>
      </w:pPr>
      <w:r w:rsidRPr="001B7287">
        <w:rPr>
          <w:rFonts w:ascii="Times New Roman" w:hAnsi="Times New Roman" w:cs="Times New Roman"/>
          <w:sz w:val="24"/>
          <w:szCs w:val="24"/>
        </w:rPr>
        <w:t>References</w:t>
      </w:r>
    </w:p>
    <w:p w:rsidR="002879AE" w:rsidRDefault="002879AE" w:rsidP="0031682A">
      <w:pPr>
        <w:rPr>
          <w:rFonts w:ascii="Times New Roman" w:hAnsi="Times New Roman" w:cs="Times New Roman"/>
          <w:color w:val="222222"/>
          <w:sz w:val="24"/>
          <w:szCs w:val="24"/>
          <w:shd w:val="clear" w:color="auto" w:fill="FFFFFF"/>
        </w:rPr>
      </w:pPr>
      <w:proofErr w:type="spellStart"/>
      <w:r w:rsidRPr="001B7287">
        <w:rPr>
          <w:rFonts w:ascii="Times New Roman" w:hAnsi="Times New Roman" w:cs="Times New Roman"/>
          <w:color w:val="222222"/>
          <w:sz w:val="24"/>
          <w:szCs w:val="24"/>
          <w:shd w:val="clear" w:color="auto" w:fill="FFFFFF"/>
        </w:rPr>
        <w:t>Ohsaka</w:t>
      </w:r>
      <w:proofErr w:type="spellEnd"/>
      <w:r w:rsidRPr="001B7287">
        <w:rPr>
          <w:rFonts w:ascii="Times New Roman" w:hAnsi="Times New Roman" w:cs="Times New Roman"/>
          <w:color w:val="222222"/>
          <w:sz w:val="24"/>
          <w:szCs w:val="24"/>
          <w:shd w:val="clear" w:color="auto" w:fill="FFFFFF"/>
        </w:rPr>
        <w:t xml:space="preserve">, H., Ishikawa, K., Omori, K., </w:t>
      </w:r>
      <w:proofErr w:type="spellStart"/>
      <w:r w:rsidRPr="001B7287">
        <w:rPr>
          <w:rFonts w:ascii="Times New Roman" w:hAnsi="Times New Roman" w:cs="Times New Roman"/>
          <w:color w:val="222222"/>
          <w:sz w:val="24"/>
          <w:szCs w:val="24"/>
          <w:shd w:val="clear" w:color="auto" w:fill="FFFFFF"/>
        </w:rPr>
        <w:t>Jitsuiki</w:t>
      </w:r>
      <w:proofErr w:type="spellEnd"/>
      <w:r w:rsidRPr="001B7287">
        <w:rPr>
          <w:rFonts w:ascii="Times New Roman" w:hAnsi="Times New Roman" w:cs="Times New Roman"/>
          <w:color w:val="222222"/>
          <w:sz w:val="24"/>
          <w:szCs w:val="24"/>
          <w:shd w:val="clear" w:color="auto" w:fill="FFFFFF"/>
        </w:rPr>
        <w:t xml:space="preserve">, K., </w:t>
      </w:r>
      <w:proofErr w:type="spellStart"/>
      <w:r w:rsidRPr="001B7287">
        <w:rPr>
          <w:rFonts w:ascii="Times New Roman" w:hAnsi="Times New Roman" w:cs="Times New Roman"/>
          <w:color w:val="222222"/>
          <w:sz w:val="24"/>
          <w:szCs w:val="24"/>
          <w:shd w:val="clear" w:color="auto" w:fill="FFFFFF"/>
        </w:rPr>
        <w:t>Yoshizawa</w:t>
      </w:r>
      <w:proofErr w:type="spellEnd"/>
      <w:r w:rsidRPr="001B7287">
        <w:rPr>
          <w:rFonts w:ascii="Times New Roman" w:hAnsi="Times New Roman" w:cs="Times New Roman"/>
          <w:color w:val="222222"/>
          <w:sz w:val="24"/>
          <w:szCs w:val="24"/>
          <w:shd w:val="clear" w:color="auto" w:fill="FFFFFF"/>
        </w:rPr>
        <w:t xml:space="preserve">, T., &amp; </w:t>
      </w:r>
      <w:proofErr w:type="spellStart"/>
      <w:r w:rsidRPr="001B7287">
        <w:rPr>
          <w:rFonts w:ascii="Times New Roman" w:hAnsi="Times New Roman" w:cs="Times New Roman"/>
          <w:color w:val="222222"/>
          <w:sz w:val="24"/>
          <w:szCs w:val="24"/>
          <w:shd w:val="clear" w:color="auto" w:fill="FFFFFF"/>
        </w:rPr>
        <w:t>Yanagawa</w:t>
      </w:r>
      <w:proofErr w:type="spellEnd"/>
      <w:r w:rsidRPr="001B7287">
        <w:rPr>
          <w:rFonts w:ascii="Times New Roman" w:hAnsi="Times New Roman" w:cs="Times New Roman"/>
          <w:color w:val="222222"/>
          <w:sz w:val="24"/>
          <w:szCs w:val="24"/>
          <w:shd w:val="clear" w:color="auto" w:fill="FFFFFF"/>
        </w:rPr>
        <w:t>, Y. (2017). Management of mass casualties using doctor helicopters and doctor cars. </w:t>
      </w:r>
      <w:r w:rsidRPr="001B7287">
        <w:rPr>
          <w:rFonts w:ascii="Times New Roman" w:hAnsi="Times New Roman" w:cs="Times New Roman"/>
          <w:i/>
          <w:iCs/>
          <w:color w:val="222222"/>
          <w:sz w:val="24"/>
          <w:szCs w:val="24"/>
          <w:shd w:val="clear" w:color="auto" w:fill="FFFFFF"/>
        </w:rPr>
        <w:t>Air medical journal</w:t>
      </w:r>
      <w:r w:rsidRPr="001B7287">
        <w:rPr>
          <w:rFonts w:ascii="Times New Roman" w:hAnsi="Times New Roman" w:cs="Times New Roman"/>
          <w:color w:val="222222"/>
          <w:sz w:val="24"/>
          <w:szCs w:val="24"/>
          <w:shd w:val="clear" w:color="auto" w:fill="FFFFFF"/>
        </w:rPr>
        <w:t>, </w:t>
      </w:r>
      <w:r w:rsidRPr="001B7287">
        <w:rPr>
          <w:rFonts w:ascii="Times New Roman" w:hAnsi="Times New Roman" w:cs="Times New Roman"/>
          <w:i/>
          <w:iCs/>
          <w:color w:val="222222"/>
          <w:sz w:val="24"/>
          <w:szCs w:val="24"/>
          <w:shd w:val="clear" w:color="auto" w:fill="FFFFFF"/>
        </w:rPr>
        <w:t>36</w:t>
      </w:r>
      <w:r w:rsidRPr="001B7287">
        <w:rPr>
          <w:rFonts w:ascii="Times New Roman" w:hAnsi="Times New Roman" w:cs="Times New Roman"/>
          <w:color w:val="222222"/>
          <w:sz w:val="24"/>
          <w:szCs w:val="24"/>
          <w:shd w:val="clear" w:color="auto" w:fill="FFFFFF"/>
        </w:rPr>
        <w:t>(4), 203-207.</w:t>
      </w:r>
    </w:p>
    <w:p w:rsidR="002879AE" w:rsidRDefault="002879AE" w:rsidP="0031682A">
      <w:pPr>
        <w:rPr>
          <w:rFonts w:ascii="Times New Roman" w:hAnsi="Times New Roman" w:cs="Times New Roman"/>
          <w:color w:val="222222"/>
          <w:sz w:val="24"/>
          <w:szCs w:val="24"/>
          <w:shd w:val="clear" w:color="auto" w:fill="FFFFFF"/>
        </w:rPr>
      </w:pPr>
      <w:r w:rsidRPr="001B7287">
        <w:rPr>
          <w:rFonts w:ascii="Times New Roman" w:hAnsi="Times New Roman" w:cs="Times New Roman"/>
          <w:color w:val="222222"/>
          <w:sz w:val="24"/>
          <w:szCs w:val="24"/>
          <w:shd w:val="clear" w:color="auto" w:fill="FFFFFF"/>
        </w:rPr>
        <w:t>Peters, A. (2019). Mass Arrests &amp; the Particularized Probable Cause Requirement. </w:t>
      </w:r>
      <w:r w:rsidRPr="001B7287">
        <w:rPr>
          <w:rFonts w:ascii="Times New Roman" w:hAnsi="Times New Roman" w:cs="Times New Roman"/>
          <w:i/>
          <w:iCs/>
          <w:color w:val="222222"/>
          <w:sz w:val="24"/>
          <w:szCs w:val="24"/>
          <w:shd w:val="clear" w:color="auto" w:fill="FFFFFF"/>
        </w:rPr>
        <w:t>BCL Rev.</w:t>
      </w:r>
      <w:r w:rsidRPr="001B7287">
        <w:rPr>
          <w:rFonts w:ascii="Times New Roman" w:hAnsi="Times New Roman" w:cs="Times New Roman"/>
          <w:color w:val="222222"/>
          <w:sz w:val="24"/>
          <w:szCs w:val="24"/>
          <w:shd w:val="clear" w:color="auto" w:fill="FFFFFF"/>
        </w:rPr>
        <w:t>, </w:t>
      </w:r>
      <w:r w:rsidRPr="001B7287">
        <w:rPr>
          <w:rFonts w:ascii="Times New Roman" w:hAnsi="Times New Roman" w:cs="Times New Roman"/>
          <w:i/>
          <w:iCs/>
          <w:color w:val="222222"/>
          <w:sz w:val="24"/>
          <w:szCs w:val="24"/>
          <w:shd w:val="clear" w:color="auto" w:fill="FFFFFF"/>
        </w:rPr>
        <w:t>60</w:t>
      </w:r>
      <w:r w:rsidRPr="001B7287">
        <w:rPr>
          <w:rFonts w:ascii="Times New Roman" w:hAnsi="Times New Roman" w:cs="Times New Roman"/>
          <w:color w:val="222222"/>
          <w:sz w:val="24"/>
          <w:szCs w:val="24"/>
          <w:shd w:val="clear" w:color="auto" w:fill="FFFFFF"/>
        </w:rPr>
        <w:t>, 217.</w:t>
      </w:r>
    </w:p>
    <w:p w:rsidR="002879AE" w:rsidRPr="002879AE" w:rsidRDefault="002879AE" w:rsidP="0031682A">
      <w:pPr>
        <w:rPr>
          <w:rFonts w:ascii="Times New Roman" w:hAnsi="Times New Roman" w:cs="Times New Roman"/>
          <w:color w:val="222222"/>
          <w:sz w:val="24"/>
          <w:szCs w:val="24"/>
          <w:shd w:val="clear" w:color="auto" w:fill="FFFFFF"/>
        </w:rPr>
      </w:pPr>
      <w:r w:rsidRPr="001B7287">
        <w:rPr>
          <w:rFonts w:ascii="Times New Roman" w:hAnsi="Times New Roman" w:cs="Times New Roman"/>
          <w:color w:val="222222"/>
          <w:sz w:val="24"/>
          <w:szCs w:val="24"/>
          <w:shd w:val="clear" w:color="auto" w:fill="FFFFFF"/>
        </w:rPr>
        <w:t xml:space="preserve">Sever, M. S., </w:t>
      </w:r>
      <w:proofErr w:type="spellStart"/>
      <w:r w:rsidRPr="001B7287">
        <w:rPr>
          <w:rFonts w:ascii="Times New Roman" w:hAnsi="Times New Roman" w:cs="Times New Roman"/>
          <w:color w:val="222222"/>
          <w:sz w:val="24"/>
          <w:szCs w:val="24"/>
          <w:shd w:val="clear" w:color="auto" w:fill="FFFFFF"/>
        </w:rPr>
        <w:t>Remuzzi</w:t>
      </w:r>
      <w:proofErr w:type="spellEnd"/>
      <w:r w:rsidRPr="001B7287">
        <w:rPr>
          <w:rFonts w:ascii="Times New Roman" w:hAnsi="Times New Roman" w:cs="Times New Roman"/>
          <w:color w:val="222222"/>
          <w:sz w:val="24"/>
          <w:szCs w:val="24"/>
          <w:shd w:val="clear" w:color="auto" w:fill="FFFFFF"/>
        </w:rPr>
        <w:t xml:space="preserve">, G., &amp; </w:t>
      </w:r>
      <w:proofErr w:type="spellStart"/>
      <w:r w:rsidRPr="001B7287">
        <w:rPr>
          <w:rFonts w:ascii="Times New Roman" w:hAnsi="Times New Roman" w:cs="Times New Roman"/>
          <w:color w:val="222222"/>
          <w:sz w:val="24"/>
          <w:szCs w:val="24"/>
          <w:shd w:val="clear" w:color="auto" w:fill="FFFFFF"/>
        </w:rPr>
        <w:t>Vanholder</w:t>
      </w:r>
      <w:proofErr w:type="spellEnd"/>
      <w:r w:rsidRPr="001B7287">
        <w:rPr>
          <w:rFonts w:ascii="Times New Roman" w:hAnsi="Times New Roman" w:cs="Times New Roman"/>
          <w:color w:val="222222"/>
          <w:sz w:val="24"/>
          <w:szCs w:val="24"/>
          <w:shd w:val="clear" w:color="auto" w:fill="FFFFFF"/>
        </w:rPr>
        <w:t>, R. (2018). Disaster medicine and response: Optimizing life-saving potential. </w:t>
      </w:r>
      <w:r w:rsidRPr="001B7287">
        <w:rPr>
          <w:rFonts w:ascii="Times New Roman" w:hAnsi="Times New Roman" w:cs="Times New Roman"/>
          <w:i/>
          <w:iCs/>
          <w:color w:val="222222"/>
          <w:sz w:val="24"/>
          <w:szCs w:val="24"/>
          <w:shd w:val="clear" w:color="auto" w:fill="FFFFFF"/>
        </w:rPr>
        <w:t>American journal of disaster medicine</w:t>
      </w:r>
      <w:r w:rsidRPr="001B7287">
        <w:rPr>
          <w:rFonts w:ascii="Times New Roman" w:hAnsi="Times New Roman" w:cs="Times New Roman"/>
          <w:color w:val="222222"/>
          <w:sz w:val="24"/>
          <w:szCs w:val="24"/>
          <w:shd w:val="clear" w:color="auto" w:fill="FFFFFF"/>
        </w:rPr>
        <w:t>, </w:t>
      </w:r>
      <w:r w:rsidRPr="001B7287">
        <w:rPr>
          <w:rFonts w:ascii="Times New Roman" w:hAnsi="Times New Roman" w:cs="Times New Roman"/>
          <w:i/>
          <w:iCs/>
          <w:color w:val="222222"/>
          <w:sz w:val="24"/>
          <w:szCs w:val="24"/>
          <w:shd w:val="clear" w:color="auto" w:fill="FFFFFF"/>
        </w:rPr>
        <w:t>13</w:t>
      </w:r>
      <w:r w:rsidRPr="001B7287">
        <w:rPr>
          <w:rFonts w:ascii="Times New Roman" w:hAnsi="Times New Roman" w:cs="Times New Roman"/>
          <w:color w:val="222222"/>
          <w:sz w:val="24"/>
          <w:szCs w:val="24"/>
          <w:shd w:val="clear" w:color="auto" w:fill="FFFFFF"/>
        </w:rPr>
        <w:t>(4), 253-264.</w:t>
      </w:r>
    </w:p>
    <w:sectPr w:rsidR="002879AE" w:rsidRPr="002879A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16295"/>
    <w:multiLevelType w:val="hybridMultilevel"/>
    <w:tmpl w:val="9DD44C02"/>
    <w:lvl w:ilvl="0" w:tplc="0A6AE124">
      <w:start w:val="1"/>
      <w:numFmt w:val="lowerLetter"/>
      <w:lvlText w:val="%1."/>
      <w:lvlJc w:val="left"/>
      <w:pPr>
        <w:ind w:left="303" w:hanging="360"/>
      </w:pPr>
      <w:rPr>
        <w:rFonts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1">
    <w:nsid w:val="0E1D1BC4"/>
    <w:multiLevelType w:val="hybridMultilevel"/>
    <w:tmpl w:val="A27289C6"/>
    <w:lvl w:ilvl="0" w:tplc="71BEE9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CF2F56"/>
    <w:multiLevelType w:val="hybridMultilevel"/>
    <w:tmpl w:val="A55A1DA6"/>
    <w:lvl w:ilvl="0" w:tplc="4BAED658">
      <w:start w:val="1"/>
      <w:numFmt w:val="decimal"/>
      <w:lvlText w:val="%1."/>
      <w:lvlJc w:val="left"/>
      <w:pPr>
        <w:ind w:left="303" w:hanging="360"/>
      </w:pPr>
      <w:rPr>
        <w:rFonts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3">
    <w:nsid w:val="16CD5A93"/>
    <w:multiLevelType w:val="hybridMultilevel"/>
    <w:tmpl w:val="3F7CDABA"/>
    <w:lvl w:ilvl="0" w:tplc="20F828E4">
      <w:start w:val="1"/>
      <w:numFmt w:val="lowerLetter"/>
      <w:lvlText w:val="%1."/>
      <w:lvlJc w:val="left"/>
      <w:pPr>
        <w:ind w:left="303" w:hanging="360"/>
      </w:pPr>
      <w:rPr>
        <w:rFonts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4">
    <w:nsid w:val="2AFC33FC"/>
    <w:multiLevelType w:val="hybridMultilevel"/>
    <w:tmpl w:val="6762A008"/>
    <w:lvl w:ilvl="0" w:tplc="8228DC2E">
      <w:numFmt w:val="bullet"/>
      <w:lvlText w:val="-"/>
      <w:lvlJc w:val="left"/>
      <w:pPr>
        <w:ind w:left="303" w:hanging="360"/>
      </w:pPr>
      <w:rPr>
        <w:rFonts w:ascii="Calibri" w:eastAsiaTheme="minorHAnsi" w:hAnsi="Calibri" w:cstheme="minorBidi" w:hint="default"/>
      </w:rPr>
    </w:lvl>
    <w:lvl w:ilvl="1" w:tplc="04090003" w:tentative="1">
      <w:start w:val="1"/>
      <w:numFmt w:val="bullet"/>
      <w:lvlText w:val="o"/>
      <w:lvlJc w:val="left"/>
      <w:pPr>
        <w:ind w:left="1023" w:hanging="360"/>
      </w:pPr>
      <w:rPr>
        <w:rFonts w:ascii="Courier New" w:hAnsi="Courier New" w:cs="Courier New" w:hint="default"/>
      </w:rPr>
    </w:lvl>
    <w:lvl w:ilvl="2" w:tplc="04090005" w:tentative="1">
      <w:start w:val="1"/>
      <w:numFmt w:val="bullet"/>
      <w:lvlText w:val=""/>
      <w:lvlJc w:val="left"/>
      <w:pPr>
        <w:ind w:left="1743" w:hanging="360"/>
      </w:pPr>
      <w:rPr>
        <w:rFonts w:ascii="Wingdings" w:hAnsi="Wingdings" w:hint="default"/>
      </w:rPr>
    </w:lvl>
    <w:lvl w:ilvl="3" w:tplc="04090001" w:tentative="1">
      <w:start w:val="1"/>
      <w:numFmt w:val="bullet"/>
      <w:lvlText w:val=""/>
      <w:lvlJc w:val="left"/>
      <w:pPr>
        <w:ind w:left="2463" w:hanging="360"/>
      </w:pPr>
      <w:rPr>
        <w:rFonts w:ascii="Symbol" w:hAnsi="Symbol" w:hint="default"/>
      </w:rPr>
    </w:lvl>
    <w:lvl w:ilvl="4" w:tplc="04090003" w:tentative="1">
      <w:start w:val="1"/>
      <w:numFmt w:val="bullet"/>
      <w:lvlText w:val="o"/>
      <w:lvlJc w:val="left"/>
      <w:pPr>
        <w:ind w:left="3183" w:hanging="360"/>
      </w:pPr>
      <w:rPr>
        <w:rFonts w:ascii="Courier New" w:hAnsi="Courier New" w:cs="Courier New" w:hint="default"/>
      </w:rPr>
    </w:lvl>
    <w:lvl w:ilvl="5" w:tplc="04090005" w:tentative="1">
      <w:start w:val="1"/>
      <w:numFmt w:val="bullet"/>
      <w:lvlText w:val=""/>
      <w:lvlJc w:val="left"/>
      <w:pPr>
        <w:ind w:left="3903" w:hanging="360"/>
      </w:pPr>
      <w:rPr>
        <w:rFonts w:ascii="Wingdings" w:hAnsi="Wingdings" w:hint="default"/>
      </w:rPr>
    </w:lvl>
    <w:lvl w:ilvl="6" w:tplc="04090001" w:tentative="1">
      <w:start w:val="1"/>
      <w:numFmt w:val="bullet"/>
      <w:lvlText w:val=""/>
      <w:lvlJc w:val="left"/>
      <w:pPr>
        <w:ind w:left="4623" w:hanging="360"/>
      </w:pPr>
      <w:rPr>
        <w:rFonts w:ascii="Symbol" w:hAnsi="Symbol" w:hint="default"/>
      </w:rPr>
    </w:lvl>
    <w:lvl w:ilvl="7" w:tplc="04090003" w:tentative="1">
      <w:start w:val="1"/>
      <w:numFmt w:val="bullet"/>
      <w:lvlText w:val="o"/>
      <w:lvlJc w:val="left"/>
      <w:pPr>
        <w:ind w:left="5343" w:hanging="360"/>
      </w:pPr>
      <w:rPr>
        <w:rFonts w:ascii="Courier New" w:hAnsi="Courier New" w:cs="Courier New" w:hint="default"/>
      </w:rPr>
    </w:lvl>
    <w:lvl w:ilvl="8" w:tplc="04090005" w:tentative="1">
      <w:start w:val="1"/>
      <w:numFmt w:val="bullet"/>
      <w:lvlText w:val=""/>
      <w:lvlJc w:val="left"/>
      <w:pPr>
        <w:ind w:left="6063" w:hanging="360"/>
      </w:pPr>
      <w:rPr>
        <w:rFonts w:ascii="Wingdings" w:hAnsi="Wingdings" w:hint="default"/>
      </w:rPr>
    </w:lvl>
  </w:abstractNum>
  <w:abstractNum w:abstractNumId="5">
    <w:nsid w:val="2EF94128"/>
    <w:multiLevelType w:val="hybridMultilevel"/>
    <w:tmpl w:val="A3BE6354"/>
    <w:lvl w:ilvl="0" w:tplc="FE5E022C">
      <w:start w:val="1"/>
      <w:numFmt w:val="lowerLetter"/>
      <w:lvlText w:val="%1."/>
      <w:lvlJc w:val="left"/>
      <w:pPr>
        <w:ind w:left="1023" w:hanging="360"/>
      </w:pPr>
      <w:rPr>
        <w:rFonts w:hint="default"/>
      </w:rPr>
    </w:lvl>
    <w:lvl w:ilvl="1" w:tplc="04090019" w:tentative="1">
      <w:start w:val="1"/>
      <w:numFmt w:val="lowerLetter"/>
      <w:lvlText w:val="%2."/>
      <w:lvlJc w:val="left"/>
      <w:pPr>
        <w:ind w:left="1743" w:hanging="360"/>
      </w:pPr>
    </w:lvl>
    <w:lvl w:ilvl="2" w:tplc="0409001B" w:tentative="1">
      <w:start w:val="1"/>
      <w:numFmt w:val="lowerRoman"/>
      <w:lvlText w:val="%3."/>
      <w:lvlJc w:val="right"/>
      <w:pPr>
        <w:ind w:left="2463" w:hanging="180"/>
      </w:pPr>
    </w:lvl>
    <w:lvl w:ilvl="3" w:tplc="0409000F" w:tentative="1">
      <w:start w:val="1"/>
      <w:numFmt w:val="decimal"/>
      <w:lvlText w:val="%4."/>
      <w:lvlJc w:val="left"/>
      <w:pPr>
        <w:ind w:left="3183" w:hanging="360"/>
      </w:pPr>
    </w:lvl>
    <w:lvl w:ilvl="4" w:tplc="04090019" w:tentative="1">
      <w:start w:val="1"/>
      <w:numFmt w:val="lowerLetter"/>
      <w:lvlText w:val="%5."/>
      <w:lvlJc w:val="left"/>
      <w:pPr>
        <w:ind w:left="3903" w:hanging="360"/>
      </w:pPr>
    </w:lvl>
    <w:lvl w:ilvl="5" w:tplc="0409001B" w:tentative="1">
      <w:start w:val="1"/>
      <w:numFmt w:val="lowerRoman"/>
      <w:lvlText w:val="%6."/>
      <w:lvlJc w:val="right"/>
      <w:pPr>
        <w:ind w:left="4623" w:hanging="180"/>
      </w:pPr>
    </w:lvl>
    <w:lvl w:ilvl="6" w:tplc="0409000F" w:tentative="1">
      <w:start w:val="1"/>
      <w:numFmt w:val="decimal"/>
      <w:lvlText w:val="%7."/>
      <w:lvlJc w:val="left"/>
      <w:pPr>
        <w:ind w:left="5343" w:hanging="360"/>
      </w:pPr>
    </w:lvl>
    <w:lvl w:ilvl="7" w:tplc="04090019" w:tentative="1">
      <w:start w:val="1"/>
      <w:numFmt w:val="lowerLetter"/>
      <w:lvlText w:val="%8."/>
      <w:lvlJc w:val="left"/>
      <w:pPr>
        <w:ind w:left="6063" w:hanging="360"/>
      </w:pPr>
    </w:lvl>
    <w:lvl w:ilvl="8" w:tplc="0409001B" w:tentative="1">
      <w:start w:val="1"/>
      <w:numFmt w:val="lowerRoman"/>
      <w:lvlText w:val="%9."/>
      <w:lvlJc w:val="right"/>
      <w:pPr>
        <w:ind w:left="6783" w:hanging="180"/>
      </w:pPr>
    </w:lvl>
  </w:abstractNum>
  <w:abstractNum w:abstractNumId="6">
    <w:nsid w:val="30D3584D"/>
    <w:multiLevelType w:val="multilevel"/>
    <w:tmpl w:val="A1D27D72"/>
    <w:lvl w:ilvl="0">
      <w:start w:val="1"/>
      <w:numFmt w:val="lowerLetter"/>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1F94E20"/>
    <w:multiLevelType w:val="hybridMultilevel"/>
    <w:tmpl w:val="37E82004"/>
    <w:lvl w:ilvl="0" w:tplc="991E9792">
      <w:start w:val="1"/>
      <w:numFmt w:val="lowerLetter"/>
      <w:lvlText w:val="%1."/>
      <w:lvlJc w:val="left"/>
      <w:pPr>
        <w:ind w:left="303" w:hanging="360"/>
      </w:pPr>
      <w:rPr>
        <w:rFonts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8">
    <w:nsid w:val="4DBD7E2B"/>
    <w:multiLevelType w:val="multilevel"/>
    <w:tmpl w:val="D444CD0A"/>
    <w:lvl w:ilvl="0">
      <w:start w:val="1"/>
      <w:numFmt w:val="lowerRoman"/>
      <w:lvlText w:val="%1."/>
      <w:lvlJc w:val="left"/>
      <w:pPr>
        <w:tabs>
          <w:tab w:val="num" w:pos="720"/>
        </w:tabs>
        <w:ind w:left="720" w:hanging="360"/>
      </w:pPr>
      <w:rPr>
        <w:rFonts w:asciiTheme="minorHAnsi" w:eastAsiaTheme="minorHAnsi" w:hAnsiTheme="minorHAnsi" w:cstheme="minorBidi"/>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B9A6640"/>
    <w:multiLevelType w:val="hybridMultilevel"/>
    <w:tmpl w:val="D61813C8"/>
    <w:lvl w:ilvl="0" w:tplc="96A8288C">
      <w:start w:val="1"/>
      <w:numFmt w:val="lowerLetter"/>
      <w:lvlText w:val="%1."/>
      <w:lvlJc w:val="left"/>
      <w:pPr>
        <w:ind w:left="1023" w:hanging="360"/>
      </w:pPr>
      <w:rPr>
        <w:rFonts w:hint="default"/>
      </w:rPr>
    </w:lvl>
    <w:lvl w:ilvl="1" w:tplc="04090019" w:tentative="1">
      <w:start w:val="1"/>
      <w:numFmt w:val="lowerLetter"/>
      <w:lvlText w:val="%2."/>
      <w:lvlJc w:val="left"/>
      <w:pPr>
        <w:ind w:left="1743" w:hanging="360"/>
      </w:pPr>
    </w:lvl>
    <w:lvl w:ilvl="2" w:tplc="0409001B" w:tentative="1">
      <w:start w:val="1"/>
      <w:numFmt w:val="lowerRoman"/>
      <w:lvlText w:val="%3."/>
      <w:lvlJc w:val="right"/>
      <w:pPr>
        <w:ind w:left="2463" w:hanging="180"/>
      </w:pPr>
    </w:lvl>
    <w:lvl w:ilvl="3" w:tplc="0409000F" w:tentative="1">
      <w:start w:val="1"/>
      <w:numFmt w:val="decimal"/>
      <w:lvlText w:val="%4."/>
      <w:lvlJc w:val="left"/>
      <w:pPr>
        <w:ind w:left="3183" w:hanging="360"/>
      </w:pPr>
    </w:lvl>
    <w:lvl w:ilvl="4" w:tplc="04090019" w:tentative="1">
      <w:start w:val="1"/>
      <w:numFmt w:val="lowerLetter"/>
      <w:lvlText w:val="%5."/>
      <w:lvlJc w:val="left"/>
      <w:pPr>
        <w:ind w:left="3903" w:hanging="360"/>
      </w:pPr>
    </w:lvl>
    <w:lvl w:ilvl="5" w:tplc="0409001B" w:tentative="1">
      <w:start w:val="1"/>
      <w:numFmt w:val="lowerRoman"/>
      <w:lvlText w:val="%6."/>
      <w:lvlJc w:val="right"/>
      <w:pPr>
        <w:ind w:left="4623" w:hanging="180"/>
      </w:pPr>
    </w:lvl>
    <w:lvl w:ilvl="6" w:tplc="0409000F" w:tentative="1">
      <w:start w:val="1"/>
      <w:numFmt w:val="decimal"/>
      <w:lvlText w:val="%7."/>
      <w:lvlJc w:val="left"/>
      <w:pPr>
        <w:ind w:left="5343" w:hanging="360"/>
      </w:pPr>
    </w:lvl>
    <w:lvl w:ilvl="7" w:tplc="04090019" w:tentative="1">
      <w:start w:val="1"/>
      <w:numFmt w:val="lowerLetter"/>
      <w:lvlText w:val="%8."/>
      <w:lvlJc w:val="left"/>
      <w:pPr>
        <w:ind w:left="6063" w:hanging="360"/>
      </w:pPr>
    </w:lvl>
    <w:lvl w:ilvl="8" w:tplc="0409001B" w:tentative="1">
      <w:start w:val="1"/>
      <w:numFmt w:val="lowerRoman"/>
      <w:lvlText w:val="%9."/>
      <w:lvlJc w:val="right"/>
      <w:pPr>
        <w:ind w:left="6783" w:hanging="180"/>
      </w:pPr>
    </w:lvl>
  </w:abstractNum>
  <w:abstractNum w:abstractNumId="10">
    <w:nsid w:val="5FCB3104"/>
    <w:multiLevelType w:val="hybridMultilevel"/>
    <w:tmpl w:val="0A5828DA"/>
    <w:lvl w:ilvl="0" w:tplc="45AAE822">
      <w:start w:val="1"/>
      <w:numFmt w:val="lowerLetter"/>
      <w:lvlText w:val="%1."/>
      <w:lvlJc w:val="left"/>
      <w:pPr>
        <w:ind w:left="1023" w:hanging="360"/>
      </w:pPr>
      <w:rPr>
        <w:rFonts w:hint="default"/>
      </w:rPr>
    </w:lvl>
    <w:lvl w:ilvl="1" w:tplc="04090019" w:tentative="1">
      <w:start w:val="1"/>
      <w:numFmt w:val="lowerLetter"/>
      <w:lvlText w:val="%2."/>
      <w:lvlJc w:val="left"/>
      <w:pPr>
        <w:ind w:left="1743" w:hanging="360"/>
      </w:pPr>
    </w:lvl>
    <w:lvl w:ilvl="2" w:tplc="0409001B" w:tentative="1">
      <w:start w:val="1"/>
      <w:numFmt w:val="lowerRoman"/>
      <w:lvlText w:val="%3."/>
      <w:lvlJc w:val="right"/>
      <w:pPr>
        <w:ind w:left="2463" w:hanging="180"/>
      </w:pPr>
    </w:lvl>
    <w:lvl w:ilvl="3" w:tplc="0409000F" w:tentative="1">
      <w:start w:val="1"/>
      <w:numFmt w:val="decimal"/>
      <w:lvlText w:val="%4."/>
      <w:lvlJc w:val="left"/>
      <w:pPr>
        <w:ind w:left="3183" w:hanging="360"/>
      </w:pPr>
    </w:lvl>
    <w:lvl w:ilvl="4" w:tplc="04090019" w:tentative="1">
      <w:start w:val="1"/>
      <w:numFmt w:val="lowerLetter"/>
      <w:lvlText w:val="%5."/>
      <w:lvlJc w:val="left"/>
      <w:pPr>
        <w:ind w:left="3903" w:hanging="360"/>
      </w:pPr>
    </w:lvl>
    <w:lvl w:ilvl="5" w:tplc="0409001B" w:tentative="1">
      <w:start w:val="1"/>
      <w:numFmt w:val="lowerRoman"/>
      <w:lvlText w:val="%6."/>
      <w:lvlJc w:val="right"/>
      <w:pPr>
        <w:ind w:left="4623" w:hanging="180"/>
      </w:pPr>
    </w:lvl>
    <w:lvl w:ilvl="6" w:tplc="0409000F" w:tentative="1">
      <w:start w:val="1"/>
      <w:numFmt w:val="decimal"/>
      <w:lvlText w:val="%7."/>
      <w:lvlJc w:val="left"/>
      <w:pPr>
        <w:ind w:left="5343" w:hanging="360"/>
      </w:pPr>
    </w:lvl>
    <w:lvl w:ilvl="7" w:tplc="04090019" w:tentative="1">
      <w:start w:val="1"/>
      <w:numFmt w:val="lowerLetter"/>
      <w:lvlText w:val="%8."/>
      <w:lvlJc w:val="left"/>
      <w:pPr>
        <w:ind w:left="6063" w:hanging="360"/>
      </w:pPr>
    </w:lvl>
    <w:lvl w:ilvl="8" w:tplc="0409001B" w:tentative="1">
      <w:start w:val="1"/>
      <w:numFmt w:val="lowerRoman"/>
      <w:lvlText w:val="%9."/>
      <w:lvlJc w:val="right"/>
      <w:pPr>
        <w:ind w:left="6783" w:hanging="180"/>
      </w:pPr>
    </w:lvl>
  </w:abstractNum>
  <w:abstractNum w:abstractNumId="11">
    <w:nsid w:val="61D3237E"/>
    <w:multiLevelType w:val="hybridMultilevel"/>
    <w:tmpl w:val="368C2108"/>
    <w:lvl w:ilvl="0" w:tplc="9E000050">
      <w:start w:val="1"/>
      <w:numFmt w:val="lowerLetter"/>
      <w:lvlText w:val="%1."/>
      <w:lvlJc w:val="left"/>
      <w:pPr>
        <w:ind w:left="1023" w:hanging="360"/>
      </w:pPr>
      <w:rPr>
        <w:rFonts w:hint="default"/>
      </w:rPr>
    </w:lvl>
    <w:lvl w:ilvl="1" w:tplc="04090019" w:tentative="1">
      <w:start w:val="1"/>
      <w:numFmt w:val="lowerLetter"/>
      <w:lvlText w:val="%2."/>
      <w:lvlJc w:val="left"/>
      <w:pPr>
        <w:ind w:left="1743" w:hanging="360"/>
      </w:pPr>
    </w:lvl>
    <w:lvl w:ilvl="2" w:tplc="0409001B" w:tentative="1">
      <w:start w:val="1"/>
      <w:numFmt w:val="lowerRoman"/>
      <w:lvlText w:val="%3."/>
      <w:lvlJc w:val="right"/>
      <w:pPr>
        <w:ind w:left="2463" w:hanging="180"/>
      </w:pPr>
    </w:lvl>
    <w:lvl w:ilvl="3" w:tplc="0409000F" w:tentative="1">
      <w:start w:val="1"/>
      <w:numFmt w:val="decimal"/>
      <w:lvlText w:val="%4."/>
      <w:lvlJc w:val="left"/>
      <w:pPr>
        <w:ind w:left="3183" w:hanging="360"/>
      </w:pPr>
    </w:lvl>
    <w:lvl w:ilvl="4" w:tplc="04090019" w:tentative="1">
      <w:start w:val="1"/>
      <w:numFmt w:val="lowerLetter"/>
      <w:lvlText w:val="%5."/>
      <w:lvlJc w:val="left"/>
      <w:pPr>
        <w:ind w:left="3903" w:hanging="360"/>
      </w:pPr>
    </w:lvl>
    <w:lvl w:ilvl="5" w:tplc="0409001B" w:tentative="1">
      <w:start w:val="1"/>
      <w:numFmt w:val="lowerRoman"/>
      <w:lvlText w:val="%6."/>
      <w:lvlJc w:val="right"/>
      <w:pPr>
        <w:ind w:left="4623" w:hanging="180"/>
      </w:pPr>
    </w:lvl>
    <w:lvl w:ilvl="6" w:tplc="0409000F" w:tentative="1">
      <w:start w:val="1"/>
      <w:numFmt w:val="decimal"/>
      <w:lvlText w:val="%7."/>
      <w:lvlJc w:val="left"/>
      <w:pPr>
        <w:ind w:left="5343" w:hanging="360"/>
      </w:pPr>
    </w:lvl>
    <w:lvl w:ilvl="7" w:tplc="04090019" w:tentative="1">
      <w:start w:val="1"/>
      <w:numFmt w:val="lowerLetter"/>
      <w:lvlText w:val="%8."/>
      <w:lvlJc w:val="left"/>
      <w:pPr>
        <w:ind w:left="6063" w:hanging="360"/>
      </w:pPr>
    </w:lvl>
    <w:lvl w:ilvl="8" w:tplc="0409001B" w:tentative="1">
      <w:start w:val="1"/>
      <w:numFmt w:val="lowerRoman"/>
      <w:lvlText w:val="%9."/>
      <w:lvlJc w:val="right"/>
      <w:pPr>
        <w:ind w:left="6783" w:hanging="180"/>
      </w:pPr>
    </w:lvl>
  </w:abstractNum>
  <w:abstractNum w:abstractNumId="12">
    <w:nsid w:val="630C11DB"/>
    <w:multiLevelType w:val="hybridMultilevel"/>
    <w:tmpl w:val="06AC5F7C"/>
    <w:lvl w:ilvl="0" w:tplc="C6A400F4">
      <w:start w:val="1"/>
      <w:numFmt w:val="decimal"/>
      <w:lvlText w:val="%1."/>
      <w:lvlJc w:val="left"/>
      <w:pPr>
        <w:ind w:left="303" w:hanging="360"/>
      </w:pPr>
      <w:rPr>
        <w:rFonts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abstractNum w:abstractNumId="13">
    <w:nsid w:val="644041E8"/>
    <w:multiLevelType w:val="multilevel"/>
    <w:tmpl w:val="2AA68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917750A"/>
    <w:multiLevelType w:val="multilevel"/>
    <w:tmpl w:val="9C48E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EB97EBC"/>
    <w:multiLevelType w:val="hybridMultilevel"/>
    <w:tmpl w:val="BA08749E"/>
    <w:lvl w:ilvl="0" w:tplc="8F182488">
      <w:start w:val="1"/>
      <w:numFmt w:val="lowerLetter"/>
      <w:lvlText w:val="%1."/>
      <w:lvlJc w:val="left"/>
      <w:pPr>
        <w:ind w:left="1023" w:hanging="360"/>
      </w:pPr>
      <w:rPr>
        <w:rFonts w:hint="default"/>
      </w:rPr>
    </w:lvl>
    <w:lvl w:ilvl="1" w:tplc="04090019" w:tentative="1">
      <w:start w:val="1"/>
      <w:numFmt w:val="lowerLetter"/>
      <w:lvlText w:val="%2."/>
      <w:lvlJc w:val="left"/>
      <w:pPr>
        <w:ind w:left="1743" w:hanging="360"/>
      </w:pPr>
    </w:lvl>
    <w:lvl w:ilvl="2" w:tplc="0409001B" w:tentative="1">
      <w:start w:val="1"/>
      <w:numFmt w:val="lowerRoman"/>
      <w:lvlText w:val="%3."/>
      <w:lvlJc w:val="right"/>
      <w:pPr>
        <w:ind w:left="2463" w:hanging="180"/>
      </w:pPr>
    </w:lvl>
    <w:lvl w:ilvl="3" w:tplc="0409000F" w:tentative="1">
      <w:start w:val="1"/>
      <w:numFmt w:val="decimal"/>
      <w:lvlText w:val="%4."/>
      <w:lvlJc w:val="left"/>
      <w:pPr>
        <w:ind w:left="3183" w:hanging="360"/>
      </w:pPr>
    </w:lvl>
    <w:lvl w:ilvl="4" w:tplc="04090019" w:tentative="1">
      <w:start w:val="1"/>
      <w:numFmt w:val="lowerLetter"/>
      <w:lvlText w:val="%5."/>
      <w:lvlJc w:val="left"/>
      <w:pPr>
        <w:ind w:left="3903" w:hanging="360"/>
      </w:pPr>
    </w:lvl>
    <w:lvl w:ilvl="5" w:tplc="0409001B" w:tentative="1">
      <w:start w:val="1"/>
      <w:numFmt w:val="lowerRoman"/>
      <w:lvlText w:val="%6."/>
      <w:lvlJc w:val="right"/>
      <w:pPr>
        <w:ind w:left="4623" w:hanging="180"/>
      </w:pPr>
    </w:lvl>
    <w:lvl w:ilvl="6" w:tplc="0409000F" w:tentative="1">
      <w:start w:val="1"/>
      <w:numFmt w:val="decimal"/>
      <w:lvlText w:val="%7."/>
      <w:lvlJc w:val="left"/>
      <w:pPr>
        <w:ind w:left="5343" w:hanging="360"/>
      </w:pPr>
    </w:lvl>
    <w:lvl w:ilvl="7" w:tplc="04090019" w:tentative="1">
      <w:start w:val="1"/>
      <w:numFmt w:val="lowerLetter"/>
      <w:lvlText w:val="%8."/>
      <w:lvlJc w:val="left"/>
      <w:pPr>
        <w:ind w:left="6063" w:hanging="360"/>
      </w:pPr>
    </w:lvl>
    <w:lvl w:ilvl="8" w:tplc="0409001B" w:tentative="1">
      <w:start w:val="1"/>
      <w:numFmt w:val="lowerRoman"/>
      <w:lvlText w:val="%9."/>
      <w:lvlJc w:val="right"/>
      <w:pPr>
        <w:ind w:left="6783" w:hanging="180"/>
      </w:pPr>
    </w:lvl>
  </w:abstractNum>
  <w:abstractNum w:abstractNumId="16">
    <w:nsid w:val="70082BA8"/>
    <w:multiLevelType w:val="hybridMultilevel"/>
    <w:tmpl w:val="37F87134"/>
    <w:lvl w:ilvl="0" w:tplc="15FE2170">
      <w:start w:val="1"/>
      <w:numFmt w:val="lowerRoman"/>
      <w:lvlText w:val="%1."/>
      <w:lvlJc w:val="left"/>
      <w:pPr>
        <w:ind w:left="663" w:hanging="720"/>
      </w:pPr>
      <w:rPr>
        <w:rFonts w:hint="default"/>
      </w:rPr>
    </w:lvl>
    <w:lvl w:ilvl="1" w:tplc="04090019" w:tentative="1">
      <w:start w:val="1"/>
      <w:numFmt w:val="lowerLetter"/>
      <w:lvlText w:val="%2."/>
      <w:lvlJc w:val="left"/>
      <w:pPr>
        <w:ind w:left="1023" w:hanging="360"/>
      </w:pPr>
    </w:lvl>
    <w:lvl w:ilvl="2" w:tplc="0409001B" w:tentative="1">
      <w:start w:val="1"/>
      <w:numFmt w:val="lowerRoman"/>
      <w:lvlText w:val="%3."/>
      <w:lvlJc w:val="right"/>
      <w:pPr>
        <w:ind w:left="1743" w:hanging="180"/>
      </w:pPr>
    </w:lvl>
    <w:lvl w:ilvl="3" w:tplc="0409000F" w:tentative="1">
      <w:start w:val="1"/>
      <w:numFmt w:val="decimal"/>
      <w:lvlText w:val="%4."/>
      <w:lvlJc w:val="left"/>
      <w:pPr>
        <w:ind w:left="2463" w:hanging="360"/>
      </w:pPr>
    </w:lvl>
    <w:lvl w:ilvl="4" w:tplc="04090019" w:tentative="1">
      <w:start w:val="1"/>
      <w:numFmt w:val="lowerLetter"/>
      <w:lvlText w:val="%5."/>
      <w:lvlJc w:val="left"/>
      <w:pPr>
        <w:ind w:left="3183" w:hanging="360"/>
      </w:pPr>
    </w:lvl>
    <w:lvl w:ilvl="5" w:tplc="0409001B" w:tentative="1">
      <w:start w:val="1"/>
      <w:numFmt w:val="lowerRoman"/>
      <w:lvlText w:val="%6."/>
      <w:lvlJc w:val="right"/>
      <w:pPr>
        <w:ind w:left="3903" w:hanging="180"/>
      </w:pPr>
    </w:lvl>
    <w:lvl w:ilvl="6" w:tplc="0409000F" w:tentative="1">
      <w:start w:val="1"/>
      <w:numFmt w:val="decimal"/>
      <w:lvlText w:val="%7."/>
      <w:lvlJc w:val="left"/>
      <w:pPr>
        <w:ind w:left="4623" w:hanging="360"/>
      </w:pPr>
    </w:lvl>
    <w:lvl w:ilvl="7" w:tplc="04090019" w:tentative="1">
      <w:start w:val="1"/>
      <w:numFmt w:val="lowerLetter"/>
      <w:lvlText w:val="%8."/>
      <w:lvlJc w:val="left"/>
      <w:pPr>
        <w:ind w:left="5343" w:hanging="360"/>
      </w:pPr>
    </w:lvl>
    <w:lvl w:ilvl="8" w:tplc="0409001B" w:tentative="1">
      <w:start w:val="1"/>
      <w:numFmt w:val="lowerRoman"/>
      <w:lvlText w:val="%9."/>
      <w:lvlJc w:val="right"/>
      <w:pPr>
        <w:ind w:left="6063" w:hanging="180"/>
      </w:pPr>
    </w:lvl>
  </w:abstractNum>
  <w:num w:numId="1">
    <w:abstractNumId w:val="4"/>
  </w:num>
  <w:num w:numId="2">
    <w:abstractNumId w:val="0"/>
  </w:num>
  <w:num w:numId="3">
    <w:abstractNumId w:val="7"/>
  </w:num>
  <w:num w:numId="4">
    <w:abstractNumId w:val="16"/>
  </w:num>
  <w:num w:numId="5">
    <w:abstractNumId w:val="15"/>
  </w:num>
  <w:num w:numId="6">
    <w:abstractNumId w:val="5"/>
  </w:num>
  <w:num w:numId="7">
    <w:abstractNumId w:val="9"/>
  </w:num>
  <w:num w:numId="8">
    <w:abstractNumId w:val="10"/>
  </w:num>
  <w:num w:numId="9">
    <w:abstractNumId w:val="11"/>
  </w:num>
  <w:num w:numId="10">
    <w:abstractNumId w:val="12"/>
  </w:num>
  <w:num w:numId="11">
    <w:abstractNumId w:val="1"/>
  </w:num>
  <w:num w:numId="12">
    <w:abstractNumId w:val="3"/>
  </w:num>
  <w:num w:numId="13">
    <w:abstractNumId w:val="2"/>
  </w:num>
  <w:num w:numId="14">
    <w:abstractNumId w:val="13"/>
  </w:num>
  <w:num w:numId="15">
    <w:abstractNumId w:val="8"/>
  </w:num>
  <w:num w:numId="16">
    <w:abstractNumId w:val="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DC4"/>
    <w:rsid w:val="00002EC9"/>
    <w:rsid w:val="00015E6F"/>
    <w:rsid w:val="000174E6"/>
    <w:rsid w:val="00027748"/>
    <w:rsid w:val="00046360"/>
    <w:rsid w:val="000726BF"/>
    <w:rsid w:val="00095D4F"/>
    <w:rsid w:val="000965D4"/>
    <w:rsid w:val="000A7F62"/>
    <w:rsid w:val="000D546F"/>
    <w:rsid w:val="000D61DA"/>
    <w:rsid w:val="000D732B"/>
    <w:rsid w:val="00116DFD"/>
    <w:rsid w:val="00164164"/>
    <w:rsid w:val="00165BB3"/>
    <w:rsid w:val="001666C9"/>
    <w:rsid w:val="00173C03"/>
    <w:rsid w:val="001B2E98"/>
    <w:rsid w:val="001B7287"/>
    <w:rsid w:val="001D7FD0"/>
    <w:rsid w:val="002139C8"/>
    <w:rsid w:val="00247EFC"/>
    <w:rsid w:val="002879AE"/>
    <w:rsid w:val="002942E9"/>
    <w:rsid w:val="002A5995"/>
    <w:rsid w:val="002B0895"/>
    <w:rsid w:val="002B6374"/>
    <w:rsid w:val="002D055A"/>
    <w:rsid w:val="00314544"/>
    <w:rsid w:val="0031682A"/>
    <w:rsid w:val="00317B89"/>
    <w:rsid w:val="00320B1E"/>
    <w:rsid w:val="003603B5"/>
    <w:rsid w:val="00371665"/>
    <w:rsid w:val="003C0F6A"/>
    <w:rsid w:val="00402C01"/>
    <w:rsid w:val="004943E8"/>
    <w:rsid w:val="004A52AE"/>
    <w:rsid w:val="004E492B"/>
    <w:rsid w:val="004F4AAB"/>
    <w:rsid w:val="00511F7C"/>
    <w:rsid w:val="00552FD2"/>
    <w:rsid w:val="005D6404"/>
    <w:rsid w:val="005E2034"/>
    <w:rsid w:val="005F0F45"/>
    <w:rsid w:val="00625261"/>
    <w:rsid w:val="0066267D"/>
    <w:rsid w:val="00666E16"/>
    <w:rsid w:val="00692D43"/>
    <w:rsid w:val="006E3D73"/>
    <w:rsid w:val="00701863"/>
    <w:rsid w:val="00703FD0"/>
    <w:rsid w:val="00730E8B"/>
    <w:rsid w:val="007539CC"/>
    <w:rsid w:val="007D0E76"/>
    <w:rsid w:val="007F6036"/>
    <w:rsid w:val="00811038"/>
    <w:rsid w:val="00832375"/>
    <w:rsid w:val="008528E4"/>
    <w:rsid w:val="008834DF"/>
    <w:rsid w:val="008A51F6"/>
    <w:rsid w:val="008C0B5B"/>
    <w:rsid w:val="008D2594"/>
    <w:rsid w:val="008E5192"/>
    <w:rsid w:val="0090089A"/>
    <w:rsid w:val="00953004"/>
    <w:rsid w:val="00961064"/>
    <w:rsid w:val="0096477A"/>
    <w:rsid w:val="00A22353"/>
    <w:rsid w:val="00A42EAC"/>
    <w:rsid w:val="00AB7C84"/>
    <w:rsid w:val="00AD4184"/>
    <w:rsid w:val="00B000FF"/>
    <w:rsid w:val="00B2348A"/>
    <w:rsid w:val="00B2571C"/>
    <w:rsid w:val="00B3322C"/>
    <w:rsid w:val="00B37DC4"/>
    <w:rsid w:val="00B54B20"/>
    <w:rsid w:val="00B7711A"/>
    <w:rsid w:val="00BE6DC6"/>
    <w:rsid w:val="00C127B3"/>
    <w:rsid w:val="00C15E2C"/>
    <w:rsid w:val="00C17ECB"/>
    <w:rsid w:val="00C2205F"/>
    <w:rsid w:val="00C31E90"/>
    <w:rsid w:val="00C4022E"/>
    <w:rsid w:val="00C56AF2"/>
    <w:rsid w:val="00C62246"/>
    <w:rsid w:val="00CC5345"/>
    <w:rsid w:val="00CE0EA8"/>
    <w:rsid w:val="00CE2D4C"/>
    <w:rsid w:val="00CF1255"/>
    <w:rsid w:val="00D2342D"/>
    <w:rsid w:val="00D907AB"/>
    <w:rsid w:val="00DA6E4F"/>
    <w:rsid w:val="00DC78A2"/>
    <w:rsid w:val="00DF38BD"/>
    <w:rsid w:val="00E268D7"/>
    <w:rsid w:val="00E30322"/>
    <w:rsid w:val="00E40AEA"/>
    <w:rsid w:val="00E56FEB"/>
    <w:rsid w:val="00E8177D"/>
    <w:rsid w:val="00E81A0D"/>
    <w:rsid w:val="00E90B56"/>
    <w:rsid w:val="00E91E31"/>
    <w:rsid w:val="00EA7F20"/>
    <w:rsid w:val="00EC4C63"/>
    <w:rsid w:val="00EF66C5"/>
    <w:rsid w:val="00F07659"/>
    <w:rsid w:val="00F94FFB"/>
    <w:rsid w:val="00FA4EBA"/>
    <w:rsid w:val="00FA674D"/>
    <w:rsid w:val="00FD07FC"/>
    <w:rsid w:val="00FE0E6D"/>
    <w:rsid w:val="00FE4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left="227" w:right="-57" w:hanging="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418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left="227" w:right="-57" w:hanging="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41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022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1589</Words>
  <Characters>9060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CHARLES COMP</dc:creator>
  <cp:lastModifiedBy>VINNY</cp:lastModifiedBy>
  <cp:revision>2</cp:revision>
  <dcterms:created xsi:type="dcterms:W3CDTF">2020-06-14T11:23:00Z</dcterms:created>
  <dcterms:modified xsi:type="dcterms:W3CDTF">2020-06-14T11:23:00Z</dcterms:modified>
</cp:coreProperties>
</file>